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9B" w:rsidRPr="00AE6D9B" w:rsidRDefault="00426D0B" w:rsidP="00426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7EF1B7F1" wp14:editId="1A2A8400">
            <wp:simplePos x="0" y="0"/>
            <wp:positionH relativeFrom="column">
              <wp:posOffset>18415</wp:posOffset>
            </wp:positionH>
            <wp:positionV relativeFrom="paragraph">
              <wp:posOffset>2540</wp:posOffset>
            </wp:positionV>
            <wp:extent cx="1657985" cy="853440"/>
            <wp:effectExtent l="0" t="0" r="0" b="3810"/>
            <wp:wrapSquare wrapText="bothSides"/>
            <wp:docPr id="2" name="Immagine 2" descr="C:\Users\Utente\Desktop\logoASS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Utente\Desktop\logoASSR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D9B">
        <w:rPr>
          <w:rFonts w:ascii="Arial" w:eastAsia="Times New Roman" w:hAnsi="Arial" w:cs="Arial"/>
          <w:noProof/>
          <w:color w:val="333333"/>
          <w:sz w:val="24"/>
          <w:szCs w:val="24"/>
          <w:lang w:eastAsia="it-IT"/>
        </w:rPr>
        <w:drawing>
          <wp:inline distT="0" distB="0" distL="0" distR="0" wp14:anchorId="690E5A95" wp14:editId="66B5F64B">
            <wp:extent cx="4743450" cy="984250"/>
            <wp:effectExtent l="0" t="0" r="0" b="6350"/>
            <wp:docPr id="1" name="Immagine 1" descr="https://tavolodigitale.camcom.it/sites/default/files/styles/landscape_news/public/job_immagine_0.png?itok=Yq293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volodigitale.camcom.it/sites/default/files/styles/landscape_news/public/job_immagine_0.png?itok=Yq293m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759" cy="98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DB69839" wp14:editId="10FAC203">
            <wp:extent cx="1974850" cy="546100"/>
            <wp:effectExtent l="0" t="0" r="6350" b="6350"/>
            <wp:docPr id="3" name="Immagine 3" descr="Marchio_Lecc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_Lecce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D9B" w:rsidRPr="00AE6D9B" w:rsidRDefault="00AE6D9B" w:rsidP="00AE6D9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it-IT"/>
        </w:rPr>
      </w:pPr>
      <w:proofErr w:type="spellStart"/>
      <w:r w:rsidRPr="00AE6D9B">
        <w:rPr>
          <w:rFonts w:ascii="Arial" w:eastAsia="Times New Roman" w:hAnsi="Arial" w:cs="Arial"/>
          <w:color w:val="333333"/>
          <w:kern w:val="36"/>
          <w:sz w:val="45"/>
          <w:szCs w:val="45"/>
          <w:lang w:eastAsia="it-IT"/>
        </w:rPr>
        <w:t>Unioncamere</w:t>
      </w:r>
      <w:proofErr w:type="spellEnd"/>
      <w:r w:rsidRPr="00AE6D9B">
        <w:rPr>
          <w:rFonts w:ascii="Arial" w:eastAsia="Times New Roman" w:hAnsi="Arial" w:cs="Arial"/>
          <w:color w:val="333333"/>
          <w:kern w:val="36"/>
          <w:sz w:val="45"/>
          <w:szCs w:val="45"/>
          <w:lang w:eastAsia="it-IT"/>
        </w:rPr>
        <w:t xml:space="preserve"> a </w:t>
      </w:r>
      <w:proofErr w:type="spellStart"/>
      <w:r w:rsidRPr="00AE6D9B">
        <w:rPr>
          <w:rFonts w:ascii="Arial" w:eastAsia="Times New Roman" w:hAnsi="Arial" w:cs="Arial"/>
          <w:color w:val="333333"/>
          <w:kern w:val="36"/>
          <w:sz w:val="45"/>
          <w:szCs w:val="45"/>
          <w:lang w:eastAsia="it-IT"/>
        </w:rPr>
        <w:t>Job&amp;Orienta</w:t>
      </w:r>
      <w:proofErr w:type="spellEnd"/>
      <w:r w:rsidRPr="00AE6D9B">
        <w:rPr>
          <w:rFonts w:ascii="Arial" w:eastAsia="Times New Roman" w:hAnsi="Arial" w:cs="Arial"/>
          <w:color w:val="333333"/>
          <w:kern w:val="36"/>
          <w:sz w:val="45"/>
          <w:szCs w:val="45"/>
          <w:lang w:eastAsia="it-IT"/>
        </w:rPr>
        <w:t xml:space="preserve"> 2021</w:t>
      </w:r>
    </w:p>
    <w:p w:rsidR="00AE6D9B" w:rsidRPr="00AE6D9B" w:rsidRDefault="00AE6D9B" w:rsidP="00AE6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it-IT"/>
        </w:rPr>
        <w:t>Martedì 09 Novembre 2021 - 15:13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spellStart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Unioncamere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partecipa alla trentesima edizione di  </w:t>
      </w:r>
      <w:proofErr w:type="spellStart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JOB&amp;Orienta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la mostra convegno nazionale dedicata a orientamento, scuola, formazione, lavoro, che quest’anno torna in presenza alla Fiera di Verona, dal 25 al 27 novembre 2021, integrando numerose proposte digitali in continuità con l’esperienza virtuale dello scorso anno.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Presso lo spazio Arena dello stand di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Unioncamere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è previsto un ricco programma di workshop e laboratori interattivi dedicati a studenti e docenti.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Evento di punta della programmazione di 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Unioncamere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è la consegna del </w:t>
      </w:r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Premio Storie di Alternanza</w:t>
      </w: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nel pomeriggio di giovedì 25 novembre, ai vincitori della IV edizione. L’iniziativa promossa da 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Unioncamere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e dalle Camere di commercio italiane ha l’obiettivo di valorizzare e dare visibilità ai racconti multimediali dei progetti di alternanza ideati, elaborati e realizzati dagli studenti. </w:t>
      </w:r>
    </w:p>
    <w:p w:rsidR="00AE6D9B" w:rsidRPr="00AE6D9B" w:rsidRDefault="00AE6D9B" w:rsidP="00AE6D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Di seguito il programma dettagliato.</w:t>
      </w:r>
    </w:p>
    <w:p w:rsidR="00AE6D9B" w:rsidRPr="00AE6D9B" w:rsidRDefault="00AE6D9B" w:rsidP="00AE6D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AE6D9B" w:rsidRPr="00AE6D9B" w:rsidRDefault="00AE6D9B" w:rsidP="00AE6D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Giovedì 25 novembre 2021</w:t>
      </w:r>
    </w:p>
    <w:p w:rsidR="00AE6D9B" w:rsidRPr="00AE6D9B" w:rsidRDefault="00AE6D9B" w:rsidP="00AE6D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Ore 10.30 – 11.30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spellStart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Excelsior</w:t>
      </w:r>
      <w:proofErr w:type="spellEnd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per l’orientamento al lavoro o alla scelta di formazione terziaria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Il Sistema Informativo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Excelsior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di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Unioncamere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 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Anpal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è un valido strumento per orientare i giovani nella scelta del proprio percorso formativo verso il mondo del lavoro. Fotografa da un lato i fabbisogni espressi dalle imprese e dall'altro le opportunità offerte dalla filiera formativa tecnico-professionale, dall'istruzione tecnica superiore (ITS) e dai percorsi anche universitari dell’area STEAM (Science, Technology,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Engeenering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, Art,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Mathematics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).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Gli studenti possono usare, quindi, questa mappa delle opportunità che può aiutarli a decidere cosa fare nel loro futuro.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Target: studenti di 4°/5° anno, docenti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Iscriviti: </w:t>
      </w:r>
      <w:hyperlink r:id="rId8" w:history="1">
        <w:r w:rsidRPr="00AE6D9B">
          <w:rPr>
            <w:rFonts w:ascii="Arial" w:eastAsia="Times New Roman" w:hAnsi="Arial" w:cs="Arial"/>
            <w:color w:val="337AB7"/>
            <w:sz w:val="24"/>
            <w:szCs w:val="24"/>
            <w:lang w:eastAsia="it-IT"/>
          </w:rPr>
          <w:t>https://www.joborienta.net/site/it/evc/excelsior-per-lorientamento-al-lavoro-o-alla-scelta-di-formazione-terziaria/?parametri=idtipologia%3D%26idtarget%3D%26data_ora_inizio_giorno%3D%26ricerca_complessiva%3Dunioncamere</w:t>
        </w:r>
      </w:hyperlink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Ore 12.00 – 13.00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lastRenderedPageBreak/>
        <w:t xml:space="preserve">Le transizioni digitali e green. Le previsioni </w:t>
      </w:r>
      <w:proofErr w:type="spellStart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Unioncamere</w:t>
      </w:r>
      <w:proofErr w:type="spellEnd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sulle professioni emergenti: il futuro è ora!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Il piano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Next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Generation EU ha confermato che digitalizzazione e green economy sono i driver sui quali si riorganizzerà la società del domani. A che punto è il percorso delle imprese italiane verso questa transizione? Quali sono i lavori e le competenze richieste? Come ci si prepara per affrontare queste sfide?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Le previsioni a medio termine del Sistema informativo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Excelsior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di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Unioncamere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confermano che questi trend stanno caratterizzando il mercato del lavoro: come orientare e preparare in modo consapevole le scelte di studio e/o di lavoro dei giovani?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Target: studenti di 4°/5° anno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Iscriviti: </w:t>
      </w:r>
      <w:hyperlink r:id="rId9" w:history="1">
        <w:r w:rsidRPr="00AE6D9B">
          <w:rPr>
            <w:rFonts w:ascii="Arial" w:eastAsia="Times New Roman" w:hAnsi="Arial" w:cs="Arial"/>
            <w:color w:val="337AB7"/>
            <w:sz w:val="24"/>
            <w:szCs w:val="24"/>
            <w:lang w:eastAsia="it-IT"/>
          </w:rPr>
          <w:t>https://www.joborienta.net/site/it/evc/le-transizioni-digitali-e-green-le-previsioni-unioncamere-sulle-professioni-emergenti-il-futuro-ora/</w:t>
        </w:r>
      </w:hyperlink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Ore 14.00 - 15.00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Come affrontare il colloquio di lavoro? L’importanza delle soft </w:t>
      </w:r>
      <w:proofErr w:type="spellStart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skills</w:t>
      </w:r>
      <w:proofErr w:type="spellEnd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! La parola ai protagonisti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Unioncamere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presenta «il colloquio di lavoro perfetto!». Come prepararsi al meglio? Quali sono i momenti critici e le opportunità? A chi chiedere supporto? Sono tante le dinamiche e le informazioni da tenere sotto controllo. Come in un romanzo giallo si darà la caccia agli elementi vincenti per dare sempre il meglio di sé!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Le soft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skill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utili nel mondo del lavoro: cosa chiedono le aziende al primo colloquio di lavoro, quali competenze ho acquisito a scuola che tornano utili in azienda: domande ai ragazzi.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Durante il corso dell’evento si farà un affondo su come scrivere il proprio biglietto da visita «il curriculum», quali format usare e come ci può aiutare il CV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Europass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 il CV dello Studente.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Target: studenti di 4°/5° anno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Iscriviti: </w:t>
      </w:r>
      <w:hyperlink r:id="rId10" w:history="1">
        <w:r w:rsidRPr="00AE6D9B">
          <w:rPr>
            <w:rFonts w:ascii="Arial" w:eastAsia="Times New Roman" w:hAnsi="Arial" w:cs="Arial"/>
            <w:color w:val="337AB7"/>
            <w:sz w:val="24"/>
            <w:szCs w:val="24"/>
            <w:lang w:eastAsia="it-IT"/>
          </w:rPr>
          <w:t>https://www.joborienta.net/site/it/evc/come-affrontare-il-colloquio-di-lavoro-come-scrivere-il-proprio-cv-la-parola-ai-protagonisti/</w:t>
        </w:r>
      </w:hyperlink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Ore 15.00-17.00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Evento di Premiazione Storie di alternanza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Saranno svelati i nomi dei vincitori della IV edizione del premio Storie di Alternanza, l’iniziativa promossa da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Unioncamere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 dalle Camere di commercio italiane con l’obiettivo di valorizzare e dare visibilità ai racconti multimediali dei progetti di alternanza e apprendistato ideati, elaborati e realizzati dagli studenti. 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t>Guest speaker</w:t>
      </w: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  <w:t>FEDERICA CESARINI, medaglia Oro Canottaggio Tokio 2020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Iscriviti: </w:t>
      </w:r>
      <w:hyperlink r:id="rId11" w:history="1">
        <w:r w:rsidRPr="00AE6D9B">
          <w:rPr>
            <w:rFonts w:ascii="Arial" w:eastAsia="Times New Roman" w:hAnsi="Arial" w:cs="Arial"/>
            <w:color w:val="337AB7"/>
            <w:sz w:val="24"/>
            <w:szCs w:val="24"/>
            <w:lang w:eastAsia="it-IT"/>
          </w:rPr>
          <w:t>https://www.joborienta.net/site/it/evc/premiazione-storie-di-alternanza/</w:t>
        </w:r>
      </w:hyperlink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lastRenderedPageBreak/>
        <w:t>Ore 15.30 - 16.30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Come affrontare il colloquio di lavoro? L’importanza delle soft </w:t>
      </w:r>
      <w:proofErr w:type="spellStart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skills</w:t>
      </w:r>
      <w:proofErr w:type="spellEnd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! La parola ai protagonisti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Unioncamere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presenta «il colloquio di lavoro perfetto!». Come prepararsi al meglio? Quali sono i momenti critici e le opportunità? A chi chiedere supporto? Sono tante le dinamiche e le informazioni da tenere sotto controllo. Come in un romanzo giallo si darà la caccia agli elementi vincenti per dare sempre il meglio di sé!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Le soft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skill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utili nel mondo del lavoro: cosa chiedono le aziende al primo colloquio di lavoro, quali competenze ho acquisito a scuola che tornano utili in azienda: domande ai ragazzi.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Durante il corso dell’evento si farà un affondo su come scrivere il proprio biglietto da visita «il curriculum», quali format usare e come ci può aiutare il CV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Europass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 il CV dello Studente.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Target: studenti di 4°/5° anno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Iscriviti: </w:t>
      </w:r>
      <w:hyperlink r:id="rId12" w:history="1">
        <w:r w:rsidRPr="00AE6D9B">
          <w:rPr>
            <w:rFonts w:ascii="Arial" w:eastAsia="Times New Roman" w:hAnsi="Arial" w:cs="Arial"/>
            <w:color w:val="337AB7"/>
            <w:sz w:val="24"/>
            <w:szCs w:val="24"/>
            <w:lang w:eastAsia="it-IT"/>
          </w:rPr>
          <w:t>https://www.joborienta.net/site/it/evc/come-affrontare-il-colloquio-di-l...</w:t>
        </w:r>
      </w:hyperlink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Venerdì 26 novembre 2021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Ore 10.30 – 11.30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Alternanza digitale e Percorsi per le Competenze Trasversali e l’Orientamento. Dalla formazione alla certificazione delle competenze nella meccatronica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Unioncamere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 Rete M2A raccontano le esperienze di Alternanza digitale organizzate dalle imprese e dalle scuole nel periodo pandemico. Sono state tante e diverse! Per esempio le attività di Alternanza in ambito informatico (con piattaforma centralizzata e utenti decentralizzati sul territorio nazionale), le attività miste di alternanza con formazione su piattaforma digitale e attività in presenza per alcuni studenti selezionati. Le competenze maturate in queste attività possono essere inserite in percorsi di certificazione, utili anche a verificare e misurare il delta formativo conseguito grazie alle esperienze on the job dei PCTO.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Target: docenti e studenti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Iscriviti: </w:t>
      </w:r>
      <w:hyperlink r:id="rId13" w:history="1">
        <w:r w:rsidRPr="00AE6D9B">
          <w:rPr>
            <w:rFonts w:ascii="Arial" w:eastAsia="Times New Roman" w:hAnsi="Arial" w:cs="Arial"/>
            <w:color w:val="337AB7"/>
            <w:sz w:val="24"/>
            <w:szCs w:val="24"/>
            <w:lang w:eastAsia="it-IT"/>
          </w:rPr>
          <w:t>https://www.joborienta.net/site/it/evc/alternanza-digitale-e-percorsi-per-le-competenze-trasversali-e-lorientamento-dalla-formazione-alla-certificazione-delle-competenze-nella-meccatronica/</w:t>
        </w:r>
      </w:hyperlink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Ore 12.00 – 13.00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Autoimpiego e nuova imprenditorialità: il lavoro del futuro?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Le competenze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imprenditive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 imprenditoriali: che cosa sono? Perché e da chi sono richieste? A cosa servono? Cosa bisogna sapere? Tante domande a cui possiamo dare una risposta partendo proprio dalle esperienze di giovani e di donne che hanno sviluppato un'impresa nei PCTO e per questo hanno poi immaginato il proprio futuro da grandi, come imprenditori.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Target: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studenti</w:t>
      </w:r>
      <w:proofErr w:type="spellEnd"/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lastRenderedPageBreak/>
        <w:t>Iscriviti: </w:t>
      </w:r>
      <w:hyperlink r:id="rId14" w:history="1">
        <w:r w:rsidRPr="00AE6D9B">
          <w:rPr>
            <w:rFonts w:ascii="Arial" w:eastAsia="Times New Roman" w:hAnsi="Arial" w:cs="Arial"/>
            <w:color w:val="337AB7"/>
            <w:sz w:val="24"/>
            <w:szCs w:val="24"/>
            <w:lang w:val="en-US" w:eastAsia="it-IT"/>
          </w:rPr>
          <w:t>https://www.joborienta.net/site/it/evc/autoimpiego-e-nuova-imprenditorialit-il-lavoro-del-futuro/</w:t>
        </w:r>
      </w:hyperlink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 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Ore 14.00 – 15.00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Alternanza digitale e PCTO: le esperienze della Rete TAM e </w:t>
      </w:r>
      <w:proofErr w:type="spellStart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Unioncamere</w:t>
      </w:r>
      <w:proofErr w:type="spellEnd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dalla formazione alla certificazione delle competenze nel settore del tessile, dell’abbigliamento e della moda.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Unioncamere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 la Rete di scuole TAM presentano le esperienze di Alternanza organizzate dalle imprese e dalle scuole nel periodo pandemico. Da queste esperienze possono svilupparsi nuovi modelli per la progettazione e l’organizzazione di percorsi formativi e certificazione delle competenze, con l’obiettivo di ampliare le opportunità per gli studenti ed essere più in linea con le esigenze delle imprese.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Target: docenti e studenti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Iscriviti: </w:t>
      </w:r>
      <w:hyperlink r:id="rId15" w:history="1">
        <w:r w:rsidRPr="00AE6D9B">
          <w:rPr>
            <w:rFonts w:ascii="Arial" w:eastAsia="Times New Roman" w:hAnsi="Arial" w:cs="Arial"/>
            <w:color w:val="337AB7"/>
            <w:sz w:val="24"/>
            <w:szCs w:val="24"/>
            <w:lang w:eastAsia="it-IT"/>
          </w:rPr>
          <w:t>https://www.joborienta.net/site/it/evc/alternanza-digitale-e-pcto-le-esp...</w:t>
        </w:r>
      </w:hyperlink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Ore 15.00-16.00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Alternanza digitale e PCTO: le esperienze della Rete </w:t>
      </w:r>
      <w:proofErr w:type="spellStart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Re.Na.I.A</w:t>
      </w:r>
      <w:proofErr w:type="spellEnd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e </w:t>
      </w:r>
      <w:proofErr w:type="spellStart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Unioncamere</w:t>
      </w:r>
      <w:proofErr w:type="spellEnd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dalla formazione alla certificazione delle competenze nel settore alberghiero-ristorativo.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Unioncamere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 la Rete di scuole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Re.Na.I.A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 presentano le esperienze di Alternanza digitale organizzate dalle imprese e dalle scuole nel periodo pandemico. Da queste attività possono svilupparsi nuovi modelli per la progettazione e l’organizzazione di percorsi formativi, per esempio nei settori della ricettività, con l’obiettivo di certificare le competenze e ampliare le opportunità per gli studenti ed essere più in linea con le esigenze delle imprese.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Target: docenti e studenti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Iscriviti: </w:t>
      </w:r>
      <w:hyperlink r:id="rId16" w:history="1">
        <w:r w:rsidRPr="00AE6D9B">
          <w:rPr>
            <w:rFonts w:ascii="Arial" w:eastAsia="Times New Roman" w:hAnsi="Arial" w:cs="Arial"/>
            <w:color w:val="337AB7"/>
            <w:sz w:val="24"/>
            <w:szCs w:val="24"/>
            <w:lang w:eastAsia="it-IT"/>
          </w:rPr>
          <w:t>https://www.joborienta.net/site/it/evc/alternanza-digitale-e-pcto-le-esp...</w:t>
        </w:r>
      </w:hyperlink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Ore 16.30-17.30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Presentazione dei risultati della Challenge «Orientamento e futuro»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Gli studenti e i docenti presentano le proposte sviluppate nell’ambito della Challenge «Orientamento e futuro» che ha visto una serrata competizione per l’individuazione di idee e azioni per l’orientamento, la formazione, lo sviluppo di competenze digitali e green degli studenti impegnati in percorsi di transizione dal mondo della scuola a quella del lavoro oppure verso ulteriori attività di formazione. Nel corso dell’evento saranno premiati i progetti vincitori.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Target: docenti e studenti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Iscriviti: </w:t>
      </w:r>
      <w:hyperlink r:id="rId17" w:history="1">
        <w:r w:rsidRPr="00AE6D9B">
          <w:rPr>
            <w:rFonts w:ascii="Arial" w:eastAsia="Times New Roman" w:hAnsi="Arial" w:cs="Arial"/>
            <w:color w:val="337AB7"/>
            <w:sz w:val="24"/>
            <w:szCs w:val="24"/>
            <w:lang w:eastAsia="it-IT"/>
          </w:rPr>
          <w:t>https://www.joborienta.net/site/it/evc/presentazione-dei-risultati-della...</w:t>
        </w:r>
      </w:hyperlink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Sabato 27 novembre 2021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Ore 10.30 – 11.30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lastRenderedPageBreak/>
        <w:t>Le piattaforme digitali e la rete delle Camere di commercio in Italia e all’estero per la transizione scuola lavoro e università lavoro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Le Camere di commercio presentano le piattaforme digitali e la rete dedicate alle iniziative di orientamento, alternanza scuola-lavoro, banca dati dei CV, certificazione delle competenze acquisite in contesti aziendali, transizione scuola-lavoro e università-lavoro,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placement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esperienze di PCTO, stage, tirocini all’estero.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Questi strumenti sono progettati e gestiti in stretta collaborazione con le scuole, le università e le principali associazioni imprenditoriali.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Target: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docenti</w:t>
      </w:r>
      <w:proofErr w:type="spellEnd"/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Iscriviti: </w:t>
      </w:r>
      <w:hyperlink r:id="rId18" w:history="1">
        <w:r w:rsidRPr="00AE6D9B">
          <w:rPr>
            <w:rFonts w:ascii="Arial" w:eastAsia="Times New Roman" w:hAnsi="Arial" w:cs="Arial"/>
            <w:color w:val="337AB7"/>
            <w:sz w:val="24"/>
            <w:szCs w:val="24"/>
            <w:lang w:val="en-US" w:eastAsia="it-IT"/>
          </w:rPr>
          <w:t>https://www.joborienta.net/site/it/evc/le-piattaforme-digitali-e-la-rete...</w:t>
        </w:r>
      </w:hyperlink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 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Ore 12.00-13.00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proofErr w:type="spellStart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Matching</w:t>
      </w:r>
      <w:proofErr w:type="spellEnd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and </w:t>
      </w:r>
      <w:proofErr w:type="spellStart"/>
      <w:r w:rsidRPr="00AE6D9B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recruiting</w:t>
      </w:r>
      <w:proofErr w:type="spellEnd"/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La Camera di commercio e l’Università di Verona organizzano un evento sui temi del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matching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tra  domanda e l’offerta di lavoro, le analisi e il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recruiting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. Il tutto è gestito con una piattaforma innovativa per la realizzazione di eventi dedicata alla promozione delle imprese che ricercano personale,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nonchè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alla gestione del processo di ricerca e selezione delle risorse umane. Lo strumento si sostituisce o si aggiunge ad eventi di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recruiting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e/o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placement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svolti in presenza.</w:t>
      </w:r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 xml:space="preserve">Target: 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docenti</w:t>
      </w:r>
      <w:proofErr w:type="spellEnd"/>
      <w:r w:rsidRPr="00AE6D9B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/</w:t>
      </w:r>
      <w:proofErr w:type="spellStart"/>
      <w:r w:rsidRPr="00AE6D9B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studenti</w:t>
      </w:r>
      <w:proofErr w:type="spellEnd"/>
    </w:p>
    <w:p w:rsidR="00AE6D9B" w:rsidRPr="00AE6D9B" w:rsidRDefault="00AE6D9B" w:rsidP="00B723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</w:pPr>
      <w:r w:rsidRPr="00AE6D9B">
        <w:rPr>
          <w:rFonts w:ascii="Arial" w:eastAsia="Times New Roman" w:hAnsi="Arial" w:cs="Arial"/>
          <w:color w:val="333333"/>
          <w:sz w:val="24"/>
          <w:szCs w:val="24"/>
          <w:lang w:val="en-US" w:eastAsia="it-IT"/>
        </w:rPr>
        <w:t>Iscriviti: </w:t>
      </w:r>
      <w:hyperlink r:id="rId19" w:history="1">
        <w:r w:rsidRPr="00AE6D9B">
          <w:rPr>
            <w:rFonts w:ascii="Arial" w:eastAsia="Times New Roman" w:hAnsi="Arial" w:cs="Arial"/>
            <w:color w:val="337AB7"/>
            <w:sz w:val="24"/>
            <w:szCs w:val="24"/>
            <w:lang w:val="en-US" w:eastAsia="it-IT"/>
          </w:rPr>
          <w:t>https://www.joborienta.net/site/it/evc/matching-and-recruiting/</w:t>
        </w:r>
      </w:hyperlink>
    </w:p>
    <w:p w:rsidR="00203403" w:rsidRPr="00AE6D9B" w:rsidRDefault="00203403" w:rsidP="00B723FA">
      <w:pPr>
        <w:jc w:val="both"/>
        <w:rPr>
          <w:lang w:val="en-US"/>
        </w:rPr>
      </w:pPr>
      <w:bookmarkStart w:id="0" w:name="_GoBack"/>
      <w:bookmarkEnd w:id="0"/>
    </w:p>
    <w:sectPr w:rsidR="00203403" w:rsidRPr="00AE6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9B"/>
    <w:rsid w:val="00203403"/>
    <w:rsid w:val="00426D0B"/>
    <w:rsid w:val="00AE6D9B"/>
    <w:rsid w:val="00B723FA"/>
    <w:rsid w:val="00F4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orienta.net/site/it/evc/excelsior-per-lorientamento-al-lavoro-o-alla-scelta-di-formazione-terziaria/?parametri=idtipologia%3D%26idtarget%3D%26data_ora_inizio_giorno%3D%26ricerca_complessiva%3Dunioncamere" TargetMode="External"/><Relationship Id="rId13" Type="http://schemas.openxmlformats.org/officeDocument/2006/relationships/hyperlink" Target="https://www.joborienta.net/site/it/evc/alternanza-digitale-e-percorsi-per-le-competenze-trasversali-e-lorientamento-dalla-formazione-alla-certificazione-delle-competenze-nella-meccatronica/" TargetMode="External"/><Relationship Id="rId18" Type="http://schemas.openxmlformats.org/officeDocument/2006/relationships/hyperlink" Target="https://www.joborienta.net/site/it/evc/le-piattaforme-digitali-e-la-rete-delle-camere-di-commercio-in-italia-e-allestero-per-la-transizione-scuola-lavoro-e-universit-lavoro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www.joborienta.net/site/it/evc/come-affrontare-il-colloquio-di-lavoro-come-scrivere-il-proprio-cv-la-parola-ai-protagonisti--2/" TargetMode="External"/><Relationship Id="rId17" Type="http://schemas.openxmlformats.org/officeDocument/2006/relationships/hyperlink" Target="https://www.joborienta.net/site/it/evc/presentazione-dei-risultati-della-challenge-orientamento-e-futur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joborienta.net/site/it/evc/alternanza-digitale-e-pcto-le-esperienze-della-rete-renaia-e-unioncamere-dalla-formazione-alla-certificazione-delle-competenze-nel-settore-alberghiero-ristorativo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joborienta.net/site/it/evc/premiazione-storie-di-alternanz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joborienta.net/site/it/evc/alternanza-digitale-e-pcto-le-esperienze-della-rete-tam-e-unioncamere-dalla-formazione-alla-certificazione-delle-competenze-nel-settore-del-tessile-dellabbigliamento-e-della-moda/" TargetMode="External"/><Relationship Id="rId10" Type="http://schemas.openxmlformats.org/officeDocument/2006/relationships/hyperlink" Target="https://www.joborienta.net/site/it/evc/come-affrontare-il-colloquio-di-lavoro-come-scrivere-il-proprio-cv-la-parola-ai-protagonisti/" TargetMode="External"/><Relationship Id="rId19" Type="http://schemas.openxmlformats.org/officeDocument/2006/relationships/hyperlink" Target="https://www.joborienta.net/site/it/evc/matching-and-recrui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borienta.net/site/it/evc/le-transizioni-digitali-e-green-le-previsioni-unioncamere-sulle-professioni-emergenti-il-futuro-ora/" TargetMode="External"/><Relationship Id="rId14" Type="http://schemas.openxmlformats.org/officeDocument/2006/relationships/hyperlink" Target="https://www.joborienta.net/site/it/evc/autoimpiego-e-nuova-imprenditorialit-il-lavoro-del-futur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pc.utente</dc:creator>
  <cp:lastModifiedBy>pc.utente</cp:lastModifiedBy>
  <cp:revision>2</cp:revision>
  <dcterms:created xsi:type="dcterms:W3CDTF">2021-11-10T08:10:00Z</dcterms:created>
  <dcterms:modified xsi:type="dcterms:W3CDTF">2021-11-10T08:33:00Z</dcterms:modified>
</cp:coreProperties>
</file>