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</w:tcPr>
          <w:p w14:paraId="3D5C5A1E" w14:textId="37DF601D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687E2B">
              <w:t xml:space="preserve">, </w:t>
            </w:r>
            <w:r w:rsidR="009A1FA9">
              <w:t>18</w:t>
            </w:r>
            <w:r w:rsidR="00202CBA">
              <w:t>/</w:t>
            </w:r>
            <w:r w:rsidR="009A1FA9">
              <w:t>08</w:t>
            </w:r>
            <w:bookmarkStart w:id="0" w:name="_GoBack"/>
            <w:bookmarkEnd w:id="0"/>
            <w:r w:rsidR="00524C89">
              <w:t>/</w:t>
            </w:r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</w:p>
          <w:p w14:paraId="1AFA06B2" w14:textId="5529FA45" w:rsidR="00A82D17" w:rsidRDefault="00A82D17" w:rsidP="00E009CB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42320F">
              <w:t>n.</w:t>
            </w:r>
            <w:r w:rsidR="00067847">
              <w:t xml:space="preserve"> </w:t>
            </w:r>
            <w:r w:rsidR="00740CA2">
              <w:t>146</w:t>
            </w:r>
            <w:r w:rsidR="00E009CB">
              <w:t>/2</w:t>
            </w:r>
            <w:r w:rsidR="0032239D">
              <w:t>025/</w:t>
            </w:r>
            <w:r w:rsidR="00D8055F">
              <w:t>C.S.</w:t>
            </w:r>
          </w:p>
        </w:tc>
        <w:tc>
          <w:tcPr>
            <w:tcW w:w="4253" w:type="dxa"/>
          </w:tcPr>
          <w:p w14:paraId="04DF8D52" w14:textId="043730DC" w:rsidR="00A82D17" w:rsidRDefault="005708CF" w:rsidP="002511CD">
            <w:pPr>
              <w:snapToGrid w:val="0"/>
              <w:ind w:firstLine="142"/>
              <w:jc w:val="right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2511CD">
            <w:pPr>
              <w:ind w:firstLine="426"/>
              <w:jc w:val="right"/>
            </w:pPr>
            <w:r>
              <w:t>in indirizzo</w:t>
            </w:r>
          </w:p>
          <w:p w14:paraId="39212E58" w14:textId="77777777" w:rsidR="00A82D17" w:rsidRDefault="00A82D17" w:rsidP="002511CD">
            <w:pPr>
              <w:ind w:firstLine="2268"/>
              <w:jc w:val="right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F4355A5" w14:textId="4DB9FD6B" w:rsidR="00A83111" w:rsidRPr="00D462A0" w:rsidRDefault="0095650B" w:rsidP="00BA5867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D462A0">
        <w:rPr>
          <w:b/>
          <w:color w:val="222222"/>
          <w:sz w:val="44"/>
          <w:szCs w:val="44"/>
          <w:shd w:val="clear" w:color="auto" w:fill="FFFFFF"/>
        </w:rPr>
        <w:t>PIACENZA</w:t>
      </w:r>
      <w:r w:rsidR="00BA5867">
        <w:rPr>
          <w:b/>
          <w:color w:val="222222"/>
          <w:sz w:val="44"/>
          <w:szCs w:val="44"/>
          <w:shd w:val="clear" w:color="auto" w:fill="FFFFFF"/>
        </w:rPr>
        <w:t xml:space="preserve">: </w:t>
      </w:r>
      <w:r w:rsidR="00D462A0" w:rsidRPr="00D462A0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BA5867">
        <w:rPr>
          <w:b/>
          <w:color w:val="222222"/>
          <w:sz w:val="44"/>
          <w:szCs w:val="44"/>
          <w:shd w:val="clear" w:color="auto" w:fill="FFFFFF"/>
        </w:rPr>
        <w:t xml:space="preserve"> IN </w:t>
      </w:r>
      <w:r w:rsidR="00E67EA3">
        <w:rPr>
          <w:b/>
          <w:color w:val="222222"/>
          <w:sz w:val="44"/>
          <w:szCs w:val="44"/>
          <w:shd w:val="clear" w:color="auto" w:fill="FFFFFF"/>
        </w:rPr>
        <w:t xml:space="preserve">FORTE </w:t>
      </w:r>
      <w:r w:rsidR="00BA5867">
        <w:rPr>
          <w:b/>
          <w:color w:val="222222"/>
          <w:sz w:val="44"/>
          <w:szCs w:val="44"/>
          <w:shd w:val="clear" w:color="auto" w:fill="FFFFFF"/>
        </w:rPr>
        <w:t>CALO A</w:t>
      </w:r>
      <w:r w:rsidR="00202CBA">
        <w:rPr>
          <w:b/>
          <w:color w:val="222222"/>
          <w:sz w:val="44"/>
          <w:szCs w:val="44"/>
          <w:shd w:val="clear" w:color="auto" w:fill="FFFFFF"/>
        </w:rPr>
        <w:t>D AGOST</w:t>
      </w:r>
      <w:r w:rsidR="005D0D8B">
        <w:rPr>
          <w:b/>
          <w:color w:val="222222"/>
          <w:sz w:val="44"/>
          <w:szCs w:val="44"/>
          <w:shd w:val="clear" w:color="auto" w:fill="FFFFFF"/>
        </w:rPr>
        <w:t>O (-10,5</w:t>
      </w:r>
      <w:r w:rsidR="00BA5867">
        <w:rPr>
          <w:b/>
          <w:color w:val="222222"/>
          <w:sz w:val="44"/>
          <w:szCs w:val="44"/>
          <w:shd w:val="clear" w:color="auto" w:fill="FFFFFF"/>
        </w:rPr>
        <w:t>%), MA</w:t>
      </w:r>
      <w:r w:rsidR="00AB200D">
        <w:rPr>
          <w:b/>
          <w:color w:val="222222"/>
          <w:sz w:val="44"/>
          <w:szCs w:val="44"/>
          <w:shd w:val="clear" w:color="auto" w:fill="FFFFFF"/>
        </w:rPr>
        <w:t xml:space="preserve"> IN RIPRESA</w:t>
      </w:r>
      <w:r w:rsidR="00AC2676">
        <w:rPr>
          <w:b/>
          <w:color w:val="222222"/>
          <w:sz w:val="44"/>
          <w:szCs w:val="44"/>
          <w:shd w:val="clear" w:color="auto" w:fill="FFFFFF"/>
        </w:rPr>
        <w:t xml:space="preserve"> NEL TRIMESTRE AGOSTO/OTTO</w:t>
      </w:r>
      <w:r w:rsidR="00BA5867">
        <w:rPr>
          <w:b/>
          <w:color w:val="222222"/>
          <w:sz w:val="44"/>
          <w:szCs w:val="44"/>
          <w:shd w:val="clear" w:color="auto" w:fill="FFFFFF"/>
        </w:rPr>
        <w:t>BRE</w:t>
      </w:r>
      <w:r w:rsidR="005D0D8B">
        <w:rPr>
          <w:b/>
          <w:color w:val="222222"/>
          <w:sz w:val="44"/>
          <w:szCs w:val="44"/>
          <w:shd w:val="clear" w:color="auto" w:fill="FFFFFF"/>
        </w:rPr>
        <w:t xml:space="preserve"> (+9,8</w:t>
      </w:r>
      <w:r w:rsidR="00BA5867">
        <w:rPr>
          <w:b/>
          <w:color w:val="222222"/>
          <w:sz w:val="44"/>
          <w:szCs w:val="44"/>
          <w:shd w:val="clear" w:color="auto" w:fill="FFFFFF"/>
        </w:rPr>
        <w:t>%)</w:t>
      </w:r>
      <w:r w:rsidR="002A78FF" w:rsidRPr="00D462A0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3F0F0B09" w14:textId="673DED70" w:rsidR="00151C03" w:rsidRPr="00F30DF6" w:rsidRDefault="00151C03" w:rsidP="008734B5">
      <w:pPr>
        <w:pStyle w:val="NormaleWeb"/>
        <w:shd w:val="clear" w:color="auto" w:fill="FFFFFF"/>
        <w:spacing w:before="0" w:beforeAutospacing="0" w:after="0" w:afterAutospacing="0"/>
        <w:rPr>
          <w:b/>
        </w:rPr>
      </w:pPr>
    </w:p>
    <w:p w14:paraId="51AD50AF" w14:textId="77777777" w:rsidR="00944F85" w:rsidRPr="00F30DF6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495E7D37" w14:textId="246242D4" w:rsidR="00456F32" w:rsidRDefault="00BA5867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 </w:t>
      </w:r>
      <w:r w:rsidR="0051119C" w:rsidRPr="00F30DF6">
        <w:rPr>
          <w:color w:val="000000"/>
        </w:rPr>
        <w:t xml:space="preserve">nuovi contratti che le imprese </w:t>
      </w:r>
      <w:r w:rsidR="007503D4" w:rsidRPr="00F30DF6">
        <w:rPr>
          <w:color w:val="000000"/>
        </w:rPr>
        <w:t>della provincia di Piacenza</w:t>
      </w:r>
      <w:r w:rsidR="0051119C" w:rsidRPr="00F30DF6">
        <w:rPr>
          <w:color w:val="000000"/>
        </w:rPr>
        <w:t xml:space="preserve"> </w:t>
      </w:r>
      <w:r w:rsidR="00B138CE" w:rsidRPr="00F30DF6">
        <w:rPr>
          <w:color w:val="000000"/>
        </w:rPr>
        <w:t xml:space="preserve">prevedono di </w:t>
      </w:r>
      <w:r w:rsidR="0051119C" w:rsidRPr="00F30DF6">
        <w:rPr>
          <w:color w:val="000000"/>
        </w:rPr>
        <w:t xml:space="preserve">attivare </w:t>
      </w:r>
      <w:r w:rsidR="00905835">
        <w:rPr>
          <w:color w:val="000000"/>
        </w:rPr>
        <w:t>a</w:t>
      </w:r>
      <w:r w:rsidR="00AC2676">
        <w:rPr>
          <w:color w:val="000000"/>
        </w:rPr>
        <w:t>d agost</w:t>
      </w:r>
      <w:r w:rsidR="002511CD">
        <w:rPr>
          <w:color w:val="000000"/>
        </w:rPr>
        <w:t>o</w:t>
      </w:r>
      <w:r w:rsidR="0007398C" w:rsidRPr="00F30DF6">
        <w:rPr>
          <w:color w:val="000000"/>
        </w:rPr>
        <w:t xml:space="preserve"> </w:t>
      </w:r>
      <w:r w:rsidR="00067847" w:rsidRPr="00F30DF6">
        <w:rPr>
          <w:color w:val="000000"/>
        </w:rPr>
        <w:t xml:space="preserve">risultano in </w:t>
      </w:r>
      <w:r>
        <w:rPr>
          <w:color w:val="000000"/>
        </w:rPr>
        <w:t>calo</w:t>
      </w:r>
      <w:r w:rsidR="004E172F" w:rsidRPr="00F30DF6">
        <w:rPr>
          <w:color w:val="000000"/>
        </w:rPr>
        <w:t xml:space="preserve"> </w:t>
      </w:r>
      <w:r w:rsidR="00067847" w:rsidRPr="00F30DF6">
        <w:rPr>
          <w:color w:val="000000"/>
        </w:rPr>
        <w:t xml:space="preserve">del </w:t>
      </w:r>
      <w:r w:rsidR="005D0D8B">
        <w:rPr>
          <w:color w:val="000000"/>
        </w:rPr>
        <w:t>10,5</w:t>
      </w:r>
      <w:r w:rsidR="004E172F" w:rsidRPr="00F30DF6">
        <w:rPr>
          <w:color w:val="000000"/>
        </w:rPr>
        <w:t>%</w:t>
      </w:r>
      <w:r w:rsidR="00956ADF" w:rsidRPr="00F30DF6">
        <w:rPr>
          <w:color w:val="000000"/>
        </w:rPr>
        <w:t xml:space="preserve"> rispetto allo stesso mese del 2024, </w:t>
      </w:r>
      <w:r w:rsidR="00AC2676">
        <w:rPr>
          <w:color w:val="000000"/>
        </w:rPr>
        <w:t>con un dato complessivo di 2.130</w:t>
      </w:r>
      <w:r>
        <w:rPr>
          <w:color w:val="000000"/>
        </w:rPr>
        <w:t xml:space="preserve">. </w:t>
      </w:r>
    </w:p>
    <w:p w14:paraId="787756A7" w14:textId="77777777" w:rsidR="000606B1" w:rsidRDefault="00456F32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La ripresa, però, è dietro l’angolo, visto che appaiono positivi </w:t>
      </w:r>
      <w:r w:rsidR="003C65C8" w:rsidRPr="00F30DF6">
        <w:rPr>
          <w:color w:val="000000"/>
        </w:rPr>
        <w:t>i</w:t>
      </w:r>
      <w:r w:rsidR="007768AD" w:rsidRPr="00F30DF6">
        <w:rPr>
          <w:color w:val="000000"/>
        </w:rPr>
        <w:t xml:space="preserve"> dati relativi</w:t>
      </w:r>
      <w:r w:rsidR="00D5634B" w:rsidRPr="00F30DF6">
        <w:rPr>
          <w:color w:val="000000"/>
        </w:rPr>
        <w:t xml:space="preserve"> </w:t>
      </w:r>
      <w:r w:rsidR="003C65C8" w:rsidRPr="00F30DF6">
        <w:rPr>
          <w:color w:val="000000"/>
        </w:rPr>
        <w:t xml:space="preserve">al trimestre </w:t>
      </w:r>
      <w:r w:rsidR="00AC2676">
        <w:rPr>
          <w:color w:val="000000"/>
        </w:rPr>
        <w:t>agost</w:t>
      </w:r>
      <w:r w:rsidR="00BA5867">
        <w:rPr>
          <w:color w:val="000000"/>
        </w:rPr>
        <w:t>o</w:t>
      </w:r>
      <w:r w:rsidR="00067847" w:rsidRPr="00F30DF6">
        <w:rPr>
          <w:color w:val="000000"/>
        </w:rPr>
        <w:t>-</w:t>
      </w:r>
      <w:r w:rsidR="00AC2676">
        <w:rPr>
          <w:color w:val="000000"/>
        </w:rPr>
        <w:t>otto</w:t>
      </w:r>
      <w:r w:rsidR="00BA5867">
        <w:rPr>
          <w:color w:val="000000"/>
        </w:rPr>
        <w:t>bre</w:t>
      </w:r>
      <w:r w:rsidR="00F251A2">
        <w:rPr>
          <w:color w:val="000000"/>
        </w:rPr>
        <w:t xml:space="preserve"> 2025</w:t>
      </w:r>
      <w:r w:rsidR="009F4DAC" w:rsidRPr="00F30DF6">
        <w:rPr>
          <w:color w:val="000000"/>
        </w:rPr>
        <w:t xml:space="preserve">, </w:t>
      </w:r>
      <w:r w:rsidR="00956ADF" w:rsidRPr="00F30DF6">
        <w:rPr>
          <w:color w:val="000000"/>
        </w:rPr>
        <w:t>con previsioni</w:t>
      </w:r>
      <w:r w:rsidR="00067847" w:rsidRPr="00F30DF6">
        <w:rPr>
          <w:color w:val="000000"/>
        </w:rPr>
        <w:t xml:space="preserve"> di nuovi contratti pari a </w:t>
      </w:r>
      <w:r w:rsidR="00AC2676">
        <w:rPr>
          <w:color w:val="000000"/>
        </w:rPr>
        <w:t>8.21</w:t>
      </w:r>
      <w:r w:rsidR="00BA5867">
        <w:rPr>
          <w:color w:val="000000"/>
        </w:rPr>
        <w:t>0</w:t>
      </w:r>
      <w:r w:rsidR="005D0D8B">
        <w:rPr>
          <w:color w:val="000000"/>
        </w:rPr>
        <w:t xml:space="preserve"> unità, ovvero un +9,8</w:t>
      </w:r>
      <w:r w:rsidR="00524C89">
        <w:rPr>
          <w:color w:val="000000"/>
        </w:rPr>
        <w:t>% rispetto al</w:t>
      </w:r>
      <w:r w:rsidR="000606B1">
        <w:rPr>
          <w:color w:val="000000"/>
        </w:rPr>
        <w:t xml:space="preserve">lo stesso </w:t>
      </w:r>
      <w:r w:rsidR="00524C89">
        <w:rPr>
          <w:color w:val="000000"/>
        </w:rPr>
        <w:t>periodo d</w:t>
      </w:r>
      <w:r w:rsidR="000606B1">
        <w:rPr>
          <w:color w:val="000000"/>
        </w:rPr>
        <w:t>el 2024.</w:t>
      </w:r>
    </w:p>
    <w:p w14:paraId="5D10253F" w14:textId="77777777" w:rsidR="000606B1" w:rsidRDefault="00623BD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I dati</w:t>
      </w:r>
      <w:r w:rsidR="001B19AC">
        <w:rPr>
          <w:color w:val="000000"/>
        </w:rPr>
        <w:t>,</w:t>
      </w:r>
      <w:r>
        <w:rPr>
          <w:color w:val="000000"/>
        </w:rPr>
        <w:t xml:space="preserve"> </w:t>
      </w:r>
      <w:r w:rsidR="005E7E07" w:rsidRPr="001A7B7A">
        <w:rPr>
          <w:color w:val="000000"/>
        </w:rPr>
        <w:t>elaborati dal</w:t>
      </w:r>
      <w:r w:rsidR="005E7E07">
        <w:rPr>
          <w:color w:val="000000"/>
        </w:rPr>
        <w:t xml:space="preserve"> </w:t>
      </w:r>
      <w:r w:rsidR="005E7E07" w:rsidRPr="003D5CB4">
        <w:rPr>
          <w:bCs/>
          <w:color w:val="222222"/>
          <w:shd w:val="clear" w:color="auto" w:fill="FFFFFF"/>
        </w:rPr>
        <w:t xml:space="preserve">Sistema informativo </w:t>
      </w:r>
      <w:proofErr w:type="spellStart"/>
      <w:r w:rsidR="005E7E07" w:rsidRPr="003D5CB4">
        <w:rPr>
          <w:bCs/>
          <w:color w:val="222222"/>
          <w:shd w:val="clear" w:color="auto" w:fill="FFFFFF"/>
        </w:rPr>
        <w:t>Excelsior</w:t>
      </w:r>
      <w:proofErr w:type="spellEnd"/>
      <w:r w:rsidR="000606B1">
        <w:rPr>
          <w:bCs/>
          <w:color w:val="222222"/>
          <w:shd w:val="clear" w:color="auto" w:fill="FFFFFF"/>
        </w:rPr>
        <w:t xml:space="preserve"> (</w:t>
      </w:r>
      <w:r w:rsidR="005E7E07" w:rsidRPr="003D5CB4">
        <w:rPr>
          <w:bCs/>
          <w:color w:val="222222"/>
          <w:shd w:val="clear" w:color="auto" w:fill="FFFFFF"/>
        </w:rPr>
        <w:t xml:space="preserve">realizzato da </w:t>
      </w:r>
      <w:proofErr w:type="spellStart"/>
      <w:r w:rsidR="005E7E07" w:rsidRPr="003D5CB4">
        <w:rPr>
          <w:bCs/>
          <w:color w:val="222222"/>
          <w:shd w:val="clear" w:color="auto" w:fill="FFFFFF"/>
        </w:rPr>
        <w:t>Unioncamere</w:t>
      </w:r>
      <w:proofErr w:type="spellEnd"/>
      <w:r w:rsidR="005E7E07" w:rsidRPr="003D5CB4">
        <w:rPr>
          <w:bCs/>
          <w:color w:val="222222"/>
          <w:shd w:val="clear" w:color="auto" w:fill="FFFFFF"/>
        </w:rPr>
        <w:t xml:space="preserve"> e Ministero del Lavoro e delle Politiche Sociali, grazie al </w:t>
      </w:r>
      <w:hyperlink r:id="rId9" w:tgtFrame="_blank" w:history="1">
        <w:r w:rsidR="005E7E07" w:rsidRPr="003D5CB4">
          <w:rPr>
            <w:rStyle w:val="Collegamentoipertestuale"/>
            <w:bCs/>
            <w:color w:val="auto"/>
            <w:u w:val="none"/>
            <w:shd w:val="clear" w:color="auto" w:fill="FFFFFF"/>
          </w:rPr>
          <w:t>Programma nazionale Giovani, donne e lavoro cofinanziato dall'Unione europea</w:t>
        </w:r>
      </w:hyperlink>
      <w:r w:rsidR="000606B1">
        <w:rPr>
          <w:bCs/>
          <w:shd w:val="clear" w:color="auto" w:fill="FFFFFF"/>
        </w:rPr>
        <w:t>)</w:t>
      </w:r>
      <w:r w:rsidR="00434C80" w:rsidRPr="00F30DF6">
        <w:rPr>
          <w:bCs/>
          <w:color w:val="000000"/>
        </w:rPr>
        <w:t xml:space="preserve"> </w:t>
      </w:r>
      <w:r w:rsidR="000606B1">
        <w:rPr>
          <w:bCs/>
          <w:color w:val="000000"/>
        </w:rPr>
        <w:t>per</w:t>
      </w:r>
      <w:r w:rsidR="00AC2676">
        <w:rPr>
          <w:bCs/>
          <w:color w:val="000000"/>
        </w:rPr>
        <w:t xml:space="preserve"> agost</w:t>
      </w:r>
      <w:r w:rsidR="00173774">
        <w:rPr>
          <w:bCs/>
          <w:color w:val="000000"/>
        </w:rPr>
        <w:t xml:space="preserve">o </w:t>
      </w:r>
      <w:r w:rsidR="00C43871" w:rsidRPr="00F30DF6">
        <w:rPr>
          <w:bCs/>
          <w:color w:val="000000"/>
        </w:rPr>
        <w:t>evidenziano</w:t>
      </w:r>
      <w:r w:rsidR="00173774">
        <w:rPr>
          <w:bCs/>
          <w:color w:val="000000"/>
        </w:rPr>
        <w:t xml:space="preserve"> </w:t>
      </w:r>
      <w:r w:rsidR="00AC2676">
        <w:rPr>
          <w:bCs/>
          <w:color w:val="000000"/>
        </w:rPr>
        <w:t>il pesante calo de</w:t>
      </w:r>
      <w:r w:rsidR="000606B1">
        <w:rPr>
          <w:bCs/>
          <w:color w:val="000000"/>
        </w:rPr>
        <w:t xml:space="preserve">i tre </w:t>
      </w:r>
      <w:proofErr w:type="spellStart"/>
      <w:r w:rsidR="000606B1">
        <w:rPr>
          <w:bCs/>
          <w:color w:val="000000"/>
        </w:rPr>
        <w:t>macrocomparti</w:t>
      </w:r>
      <w:proofErr w:type="spellEnd"/>
      <w:r w:rsidR="000606B1">
        <w:rPr>
          <w:bCs/>
          <w:color w:val="000000"/>
        </w:rPr>
        <w:t xml:space="preserve"> dell’economia: </w:t>
      </w:r>
      <w:r w:rsidR="00AC2676">
        <w:rPr>
          <w:bCs/>
          <w:color w:val="000000"/>
        </w:rPr>
        <w:t>l’industria</w:t>
      </w:r>
      <w:r w:rsidR="000606B1">
        <w:rPr>
          <w:bCs/>
          <w:color w:val="000000"/>
        </w:rPr>
        <w:t xml:space="preserve">, con un </w:t>
      </w:r>
      <w:r w:rsidR="00AC2676">
        <w:rPr>
          <w:bCs/>
          <w:color w:val="000000"/>
        </w:rPr>
        <w:t>-39,1%</w:t>
      </w:r>
      <w:r w:rsidR="000606B1">
        <w:rPr>
          <w:bCs/>
          <w:color w:val="000000"/>
        </w:rPr>
        <w:t xml:space="preserve"> che fermerà i nuovi contratti a quota 390, il settore primario (-14,3% e 180 nuovi contratti) e i servizi, con una contrazione dell’11,4% e 1.550 attivazioni.</w:t>
      </w:r>
    </w:p>
    <w:p w14:paraId="288F5D1D" w14:textId="5E210A64" w:rsidR="003F0A46" w:rsidRDefault="003F0A46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I soli </w:t>
      </w:r>
      <w:r w:rsidR="00DF3354">
        <w:rPr>
          <w:bCs/>
          <w:color w:val="000000"/>
        </w:rPr>
        <w:t xml:space="preserve">settori </w:t>
      </w:r>
      <w:r>
        <w:rPr>
          <w:bCs/>
          <w:color w:val="000000"/>
        </w:rPr>
        <w:t>che questo mese si muov</w:t>
      </w:r>
      <w:r w:rsidR="000606B1">
        <w:rPr>
          <w:bCs/>
          <w:color w:val="000000"/>
        </w:rPr>
        <w:t>eranno</w:t>
      </w:r>
      <w:r>
        <w:rPr>
          <w:bCs/>
          <w:color w:val="000000"/>
        </w:rPr>
        <w:t xml:space="preserve"> in territorio positivo sono</w:t>
      </w:r>
      <w:r w:rsidR="00DF3354">
        <w:rPr>
          <w:bCs/>
          <w:color w:val="000000"/>
        </w:rPr>
        <w:t xml:space="preserve">, nell’ambito del terziario, </w:t>
      </w:r>
      <w:r>
        <w:rPr>
          <w:bCs/>
          <w:color w:val="000000"/>
        </w:rPr>
        <w:t>le attività di alloggio e ristorazione con un +20,0% e 300 nuov</w:t>
      </w:r>
      <w:r w:rsidR="000606B1">
        <w:rPr>
          <w:bCs/>
          <w:color w:val="000000"/>
        </w:rPr>
        <w:t xml:space="preserve">i contratti, </w:t>
      </w:r>
      <w:r>
        <w:rPr>
          <w:bCs/>
          <w:color w:val="000000"/>
        </w:rPr>
        <w:t xml:space="preserve">e quello del commercio, dove si prevedono 590 </w:t>
      </w:r>
      <w:r w:rsidR="000606B1">
        <w:rPr>
          <w:bCs/>
          <w:color w:val="000000"/>
        </w:rPr>
        <w:t>attivazioni</w:t>
      </w:r>
      <w:r>
        <w:rPr>
          <w:bCs/>
          <w:color w:val="000000"/>
        </w:rPr>
        <w:t xml:space="preserve"> ed un +11,3%.</w:t>
      </w:r>
    </w:p>
    <w:p w14:paraId="0D0FE986" w14:textId="77777777" w:rsidR="00DF3354" w:rsidRDefault="00DF335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In tutti gli altri ambiti si registrerà </w:t>
      </w:r>
      <w:r w:rsidR="003F0A46">
        <w:rPr>
          <w:bCs/>
          <w:color w:val="000000"/>
        </w:rPr>
        <w:t xml:space="preserve">un forte calo </w:t>
      </w:r>
      <w:r>
        <w:rPr>
          <w:bCs/>
          <w:color w:val="000000"/>
        </w:rPr>
        <w:t xml:space="preserve">dei nuovi contratti a partire da </w:t>
      </w:r>
      <w:r w:rsidR="003F0A46">
        <w:rPr>
          <w:bCs/>
          <w:color w:val="000000"/>
        </w:rPr>
        <w:t xml:space="preserve">quello delle costruzioni che, con soli 80 </w:t>
      </w:r>
      <w:r w:rsidR="000606B1">
        <w:rPr>
          <w:bCs/>
          <w:color w:val="000000"/>
        </w:rPr>
        <w:t xml:space="preserve">nuovi </w:t>
      </w:r>
      <w:r w:rsidR="003F0A46">
        <w:rPr>
          <w:bCs/>
          <w:color w:val="000000"/>
        </w:rPr>
        <w:t xml:space="preserve">contratti, cede il 50,0% delle attivazioni </w:t>
      </w:r>
      <w:r>
        <w:rPr>
          <w:bCs/>
          <w:color w:val="000000"/>
        </w:rPr>
        <w:t>rispetto ad un anno fa.</w:t>
      </w:r>
    </w:p>
    <w:p w14:paraId="2A12D11D" w14:textId="25EF27A4" w:rsidR="00DF3354" w:rsidRDefault="00DF335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Calo pesante anche per la manifattura, con la previsione di un -</w:t>
      </w:r>
      <w:r w:rsidR="00E94144">
        <w:rPr>
          <w:bCs/>
          <w:color w:val="000000"/>
        </w:rPr>
        <w:t>35,4% che attest</w:t>
      </w:r>
      <w:r>
        <w:rPr>
          <w:bCs/>
          <w:color w:val="000000"/>
        </w:rPr>
        <w:t xml:space="preserve">erà le attivazioni mensili a </w:t>
      </w:r>
      <w:r w:rsidR="00E94144">
        <w:rPr>
          <w:bCs/>
          <w:color w:val="000000"/>
        </w:rPr>
        <w:t xml:space="preserve">310, seguita da vicino </w:t>
      </w:r>
      <w:r>
        <w:rPr>
          <w:bCs/>
          <w:color w:val="000000"/>
        </w:rPr>
        <w:t>(</w:t>
      </w:r>
      <w:r w:rsidR="00E94144">
        <w:rPr>
          <w:bCs/>
          <w:color w:val="000000"/>
        </w:rPr>
        <w:t>-33,3%</w:t>
      </w:r>
      <w:r>
        <w:rPr>
          <w:bCs/>
          <w:color w:val="000000"/>
        </w:rPr>
        <w:t>)</w:t>
      </w:r>
      <w:r w:rsidR="00E94144">
        <w:rPr>
          <w:bCs/>
          <w:color w:val="000000"/>
        </w:rPr>
        <w:t xml:space="preserve"> d</w:t>
      </w:r>
      <w:r>
        <w:rPr>
          <w:bCs/>
          <w:color w:val="000000"/>
        </w:rPr>
        <w:t>a</w:t>
      </w:r>
      <w:r w:rsidR="00E94144">
        <w:rPr>
          <w:bCs/>
          <w:color w:val="000000"/>
        </w:rPr>
        <w:t xml:space="preserve">i servizi alle imprese (480 contratti). L’ultima </w:t>
      </w:r>
      <w:r w:rsidR="000606B1">
        <w:rPr>
          <w:bCs/>
          <w:color w:val="000000"/>
        </w:rPr>
        <w:t xml:space="preserve">previsione </w:t>
      </w:r>
      <w:r w:rsidR="00E94144">
        <w:rPr>
          <w:bCs/>
          <w:color w:val="000000"/>
        </w:rPr>
        <w:t xml:space="preserve">negativa di agosto </w:t>
      </w:r>
      <w:r>
        <w:rPr>
          <w:bCs/>
          <w:color w:val="000000"/>
        </w:rPr>
        <w:t xml:space="preserve">riguarda </w:t>
      </w:r>
      <w:r w:rsidR="00E94144">
        <w:rPr>
          <w:bCs/>
          <w:color w:val="000000"/>
        </w:rPr>
        <w:t>i servizi alla persona</w:t>
      </w:r>
      <w:r>
        <w:rPr>
          <w:bCs/>
          <w:color w:val="000000"/>
        </w:rPr>
        <w:t xml:space="preserve"> </w:t>
      </w:r>
      <w:r w:rsidR="00E94144">
        <w:rPr>
          <w:bCs/>
          <w:color w:val="000000"/>
        </w:rPr>
        <w:t>che</w:t>
      </w:r>
      <w:r>
        <w:rPr>
          <w:bCs/>
          <w:color w:val="000000"/>
        </w:rPr>
        <w:t>,</w:t>
      </w:r>
      <w:r w:rsidR="00E94144">
        <w:rPr>
          <w:bCs/>
          <w:color w:val="000000"/>
        </w:rPr>
        <w:t xml:space="preserve"> con soli 190 </w:t>
      </w:r>
      <w:r>
        <w:rPr>
          <w:bCs/>
          <w:color w:val="000000"/>
        </w:rPr>
        <w:t xml:space="preserve">nuovi </w:t>
      </w:r>
      <w:r w:rsidR="00E94144">
        <w:rPr>
          <w:bCs/>
          <w:color w:val="000000"/>
        </w:rPr>
        <w:t xml:space="preserve">contratti, </w:t>
      </w:r>
      <w:r>
        <w:rPr>
          <w:bCs/>
          <w:color w:val="000000"/>
        </w:rPr>
        <w:t>sono avviati a cedere</w:t>
      </w:r>
      <w:r w:rsidR="00E94144">
        <w:rPr>
          <w:bCs/>
          <w:color w:val="000000"/>
        </w:rPr>
        <w:t xml:space="preserve"> il 20,8% rispetto a</w:t>
      </w:r>
      <w:r>
        <w:rPr>
          <w:bCs/>
          <w:color w:val="000000"/>
        </w:rPr>
        <w:t>d un anno fa.</w:t>
      </w:r>
    </w:p>
    <w:p w14:paraId="70D45E73" w14:textId="60B5B76C" w:rsidR="00DF3354" w:rsidRDefault="00DF335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Come si diceva, però, è poi</w:t>
      </w:r>
      <w:r w:rsidR="00E94144">
        <w:rPr>
          <w:bCs/>
          <w:color w:val="000000"/>
        </w:rPr>
        <w:t xml:space="preserve"> previsto un andamento del mercato del lavoro in netto miglioramento</w:t>
      </w:r>
      <w:r>
        <w:rPr>
          <w:bCs/>
          <w:color w:val="000000"/>
        </w:rPr>
        <w:t>, tanto che nel trimestre agosto-ottobre si dovrebbe chiudere con un +9,8%</w:t>
      </w:r>
      <w:r w:rsidR="00D936DB">
        <w:rPr>
          <w:bCs/>
          <w:color w:val="000000"/>
        </w:rPr>
        <w:t>,</w:t>
      </w:r>
      <w:r>
        <w:rPr>
          <w:bCs/>
          <w:color w:val="000000"/>
        </w:rPr>
        <w:t xml:space="preserve"> grazie al traino</w:t>
      </w:r>
      <w:r w:rsidR="00E94144">
        <w:rPr>
          <w:bCs/>
          <w:color w:val="000000"/>
        </w:rPr>
        <w:t xml:space="preserve"> d</w:t>
      </w:r>
      <w:r>
        <w:rPr>
          <w:bCs/>
          <w:color w:val="000000"/>
        </w:rPr>
        <w:t>e</w:t>
      </w:r>
      <w:r w:rsidR="00E94144">
        <w:rPr>
          <w:bCs/>
          <w:color w:val="000000"/>
        </w:rPr>
        <w:t>i servizi (+11,4% e 5.960 attivazioni</w:t>
      </w:r>
      <w:r w:rsidR="00E67EA3">
        <w:rPr>
          <w:bCs/>
          <w:color w:val="000000"/>
        </w:rPr>
        <w:t>)</w:t>
      </w:r>
      <w:r>
        <w:rPr>
          <w:bCs/>
          <w:color w:val="000000"/>
        </w:rPr>
        <w:t xml:space="preserve"> e, al loro</w:t>
      </w:r>
      <w:r w:rsidR="00D1475E">
        <w:rPr>
          <w:bCs/>
          <w:color w:val="000000"/>
        </w:rPr>
        <w:t xml:space="preserve"> interno, al buon andamento </w:t>
      </w:r>
      <w:r>
        <w:rPr>
          <w:bCs/>
          <w:color w:val="000000"/>
        </w:rPr>
        <w:t>del</w:t>
      </w:r>
      <w:r w:rsidR="00E67EA3">
        <w:rPr>
          <w:bCs/>
          <w:color w:val="000000"/>
        </w:rPr>
        <w:t xml:space="preserve">l’alloggio e ristorazione (+48,7%), </w:t>
      </w:r>
      <w:r>
        <w:rPr>
          <w:bCs/>
          <w:color w:val="000000"/>
        </w:rPr>
        <w:t>del</w:t>
      </w:r>
      <w:r w:rsidR="00E67EA3">
        <w:rPr>
          <w:bCs/>
          <w:color w:val="000000"/>
        </w:rPr>
        <w:t xml:space="preserve"> commercio (+38,7%) e </w:t>
      </w:r>
      <w:r>
        <w:rPr>
          <w:bCs/>
          <w:color w:val="000000"/>
        </w:rPr>
        <w:t xml:space="preserve">dei </w:t>
      </w:r>
      <w:r w:rsidR="00E67EA3">
        <w:rPr>
          <w:bCs/>
          <w:color w:val="000000"/>
        </w:rPr>
        <w:t xml:space="preserve">servizi alla persona (+33,3%). </w:t>
      </w:r>
    </w:p>
    <w:p w14:paraId="32DF6B85" w14:textId="77777777" w:rsidR="00F42B72" w:rsidRDefault="00DF335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I servizi alle imprese, al contrario confermeranno il trend negativo anche nel trimestre, con un </w:t>
      </w:r>
      <w:r w:rsidR="00E67EA3">
        <w:rPr>
          <w:bCs/>
          <w:color w:val="000000"/>
        </w:rPr>
        <w:t>-26,1%.</w:t>
      </w:r>
      <w:r w:rsidR="005D0D8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Nessun cambio di passo </w:t>
      </w:r>
      <w:r w:rsidR="00F42B72">
        <w:rPr>
          <w:bCs/>
          <w:color w:val="000000"/>
        </w:rPr>
        <w:t>anche per il settore primario (</w:t>
      </w:r>
      <w:r w:rsidR="005D0D8B">
        <w:rPr>
          <w:bCs/>
          <w:color w:val="000000"/>
        </w:rPr>
        <w:t>410 nuov</w:t>
      </w:r>
      <w:r w:rsidR="00F42B72">
        <w:rPr>
          <w:bCs/>
          <w:color w:val="000000"/>
        </w:rPr>
        <w:t>i</w:t>
      </w:r>
      <w:r w:rsidR="005D0D8B">
        <w:rPr>
          <w:bCs/>
          <w:color w:val="000000"/>
        </w:rPr>
        <w:t xml:space="preserve"> </w:t>
      </w:r>
      <w:r w:rsidR="00F42B72">
        <w:rPr>
          <w:bCs/>
          <w:color w:val="000000"/>
        </w:rPr>
        <w:t>contratti e -</w:t>
      </w:r>
      <w:r w:rsidR="005D0D8B">
        <w:rPr>
          <w:bCs/>
          <w:color w:val="000000"/>
        </w:rPr>
        <w:t>19,6%</w:t>
      </w:r>
      <w:r w:rsidR="00F42B72">
        <w:rPr>
          <w:bCs/>
          <w:color w:val="000000"/>
        </w:rPr>
        <w:t>) e per l’industria</w:t>
      </w:r>
      <w:r w:rsidR="005D0D8B">
        <w:rPr>
          <w:bCs/>
          <w:color w:val="000000"/>
        </w:rPr>
        <w:t xml:space="preserve">, con </w:t>
      </w:r>
      <w:r w:rsidR="00E67EA3">
        <w:rPr>
          <w:bCs/>
          <w:color w:val="000000"/>
        </w:rPr>
        <w:t>il 13,2% in meno dei contratti dell’anno scor</w:t>
      </w:r>
      <w:r w:rsidR="005D0D8B">
        <w:rPr>
          <w:bCs/>
          <w:color w:val="000000"/>
        </w:rPr>
        <w:t>so</w:t>
      </w:r>
      <w:r w:rsidR="00F42B72">
        <w:rPr>
          <w:bCs/>
          <w:color w:val="000000"/>
        </w:rPr>
        <w:t>.</w:t>
      </w:r>
    </w:p>
    <w:p w14:paraId="172C43DE" w14:textId="364AA63E" w:rsidR="00F42B72" w:rsidRDefault="00F42B72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Il dato complessivo della manifattura si attesterà a 1.840 nuovi contratti, nonostante una ripresa delle costruzioni (+20,5% le attivazioni nel trimestre) che non basta a compensare il -21,3% della manifattura</w:t>
      </w:r>
      <w:r w:rsidR="00781C6B">
        <w:rPr>
          <w:bCs/>
          <w:color w:val="000000"/>
        </w:rPr>
        <w:t xml:space="preserve"> stessa</w:t>
      </w:r>
      <w:r>
        <w:rPr>
          <w:bCs/>
          <w:color w:val="000000"/>
        </w:rPr>
        <w:t>.</w:t>
      </w:r>
    </w:p>
    <w:p w14:paraId="3C9463DC" w14:textId="5C0F4BEA" w:rsidR="00274BD4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30DF6">
        <w:rPr>
          <w:bCs/>
          <w:color w:val="000000"/>
        </w:rPr>
        <w:t>Le imprese che</w:t>
      </w:r>
      <w:r w:rsidR="00905835">
        <w:rPr>
          <w:bCs/>
          <w:color w:val="000000"/>
        </w:rPr>
        <w:t xml:space="preserve"> ad agost</w:t>
      </w:r>
      <w:r w:rsidR="00327EAE">
        <w:rPr>
          <w:bCs/>
          <w:color w:val="000000"/>
        </w:rPr>
        <w:t>o</w:t>
      </w:r>
      <w:r w:rsidRPr="00F30DF6">
        <w:rPr>
          <w:bCs/>
          <w:color w:val="000000"/>
        </w:rPr>
        <w:t xml:space="preserve"> prevedono </w:t>
      </w:r>
      <w:r w:rsidR="00684D46">
        <w:rPr>
          <w:bCs/>
          <w:color w:val="000000"/>
        </w:rPr>
        <w:t>di attivare nuovi contratti</w:t>
      </w:r>
      <w:r w:rsidR="00905835">
        <w:rPr>
          <w:bCs/>
          <w:color w:val="000000"/>
        </w:rPr>
        <w:t>,</w:t>
      </w:r>
      <w:r w:rsidR="00684D46">
        <w:rPr>
          <w:bCs/>
          <w:color w:val="000000"/>
        </w:rPr>
        <w:t xml:space="preserve"> sono</w:t>
      </w:r>
      <w:r w:rsidR="00905835">
        <w:rPr>
          <w:bCs/>
          <w:color w:val="000000"/>
        </w:rPr>
        <w:t xml:space="preserve"> pari al 14</w:t>
      </w:r>
      <w:r w:rsidR="00780413">
        <w:rPr>
          <w:bCs/>
          <w:color w:val="000000"/>
        </w:rPr>
        <w:t>,0</w:t>
      </w:r>
      <w:r w:rsidR="00912B45">
        <w:rPr>
          <w:bCs/>
          <w:color w:val="000000"/>
        </w:rPr>
        <w:t>% del totale e n</w:t>
      </w:r>
      <w:r w:rsidR="00905835">
        <w:rPr>
          <w:bCs/>
          <w:color w:val="000000"/>
        </w:rPr>
        <w:t>el 15,0</w:t>
      </w:r>
      <w:r w:rsidR="00912B45">
        <w:rPr>
          <w:bCs/>
          <w:color w:val="000000"/>
        </w:rPr>
        <w:t xml:space="preserve">% dei casi le entrate </w:t>
      </w:r>
      <w:r w:rsidRPr="00F30DF6">
        <w:rPr>
          <w:bCs/>
          <w:color w:val="000000"/>
        </w:rPr>
        <w:t>saranno stabili, ossia con un contratto a tempo indeterminato o di apprendistato</w:t>
      </w:r>
      <w:r w:rsidR="00905835">
        <w:rPr>
          <w:bCs/>
          <w:color w:val="000000"/>
        </w:rPr>
        <w:t>. Di converso, l’85</w:t>
      </w:r>
      <w:r w:rsidR="00780413">
        <w:rPr>
          <w:bCs/>
          <w:color w:val="000000"/>
        </w:rPr>
        <w:t>,0</w:t>
      </w:r>
      <w:r w:rsidR="00912B45">
        <w:rPr>
          <w:bCs/>
          <w:color w:val="000000"/>
        </w:rPr>
        <w:t>% dei contratti sarà</w:t>
      </w:r>
      <w:r w:rsidRPr="00F30DF6">
        <w:rPr>
          <w:bCs/>
          <w:color w:val="000000"/>
        </w:rPr>
        <w:t xml:space="preserve"> a termine (a tempo determinato o altri </w:t>
      </w:r>
      <w:r w:rsidRPr="00F30DF6">
        <w:rPr>
          <w:bCs/>
          <w:color w:val="000000"/>
        </w:rPr>
        <w:lastRenderedPageBreak/>
        <w:t>co</w:t>
      </w:r>
      <w:r w:rsidR="00912B45">
        <w:rPr>
          <w:bCs/>
          <w:color w:val="000000"/>
        </w:rPr>
        <w:t>ntratti con dura</w:t>
      </w:r>
      <w:r w:rsidR="00C92C1D">
        <w:rPr>
          <w:bCs/>
          <w:color w:val="000000"/>
        </w:rPr>
        <w:t>ta</w:t>
      </w:r>
      <w:r w:rsidR="00470993">
        <w:rPr>
          <w:bCs/>
          <w:color w:val="000000"/>
        </w:rPr>
        <w:t xml:space="preserve"> predefinita), </w:t>
      </w:r>
      <w:r w:rsidR="00905835">
        <w:rPr>
          <w:bCs/>
          <w:color w:val="000000"/>
        </w:rPr>
        <w:t xml:space="preserve">con un incremento </w:t>
      </w:r>
      <w:r w:rsidR="00AB200D">
        <w:rPr>
          <w:bCs/>
          <w:color w:val="000000"/>
        </w:rPr>
        <w:t>di queste</w:t>
      </w:r>
      <w:r w:rsidR="00905835">
        <w:rPr>
          <w:bCs/>
          <w:color w:val="000000"/>
        </w:rPr>
        <w:t xml:space="preserve"> tipologie contrattuali del 9,0% rispetto all’anno scorso.</w:t>
      </w:r>
    </w:p>
    <w:p w14:paraId="5717E20F" w14:textId="2F026F6F" w:rsidR="00034FDA" w:rsidRDefault="00F06FE5" w:rsidP="00034FDA">
      <w:pPr>
        <w:jc w:val="both"/>
        <w:rPr>
          <w:color w:val="000000"/>
        </w:rPr>
      </w:pPr>
      <w:r>
        <w:rPr>
          <w:color w:val="000000"/>
        </w:rPr>
        <w:t xml:space="preserve">Resta alta, intanto, </w:t>
      </w:r>
      <w:r w:rsidR="008A061F" w:rsidRPr="00F30DF6">
        <w:rPr>
          <w:color w:val="000000"/>
        </w:rPr>
        <w:t xml:space="preserve">la </w:t>
      </w:r>
      <w:r w:rsidR="007A003F" w:rsidRPr="00F30DF6">
        <w:rPr>
          <w:color w:val="000000"/>
        </w:rPr>
        <w:t xml:space="preserve">quota di nuovi contratti </w:t>
      </w:r>
      <w:r w:rsidR="00E5559A" w:rsidRPr="00F30DF6">
        <w:rPr>
          <w:color w:val="000000"/>
        </w:rPr>
        <w:t>che a</w:t>
      </w:r>
      <w:r w:rsidR="00905835">
        <w:rPr>
          <w:color w:val="000000"/>
        </w:rPr>
        <w:t>d agosto</w:t>
      </w:r>
      <w:r w:rsidR="00956ADF" w:rsidRPr="00F30DF6">
        <w:rPr>
          <w:color w:val="000000"/>
        </w:rPr>
        <w:t xml:space="preserve"> è riservata </w:t>
      </w:r>
      <w:r w:rsidR="008A061F" w:rsidRPr="00F30DF6">
        <w:rPr>
          <w:color w:val="000000"/>
        </w:rPr>
        <w:t>ai giovan</w:t>
      </w:r>
      <w:r w:rsidR="00CA499D" w:rsidRPr="00F30DF6">
        <w:rPr>
          <w:color w:val="000000"/>
        </w:rPr>
        <w:t>i con meno di 30 anni,</w:t>
      </w:r>
      <w:r w:rsidR="00274BD4" w:rsidRPr="00F30DF6">
        <w:rPr>
          <w:color w:val="000000"/>
        </w:rPr>
        <w:t xml:space="preserve"> </w:t>
      </w:r>
      <w:r w:rsidR="00CA499D" w:rsidRPr="00F30DF6">
        <w:rPr>
          <w:color w:val="000000"/>
        </w:rPr>
        <w:t xml:space="preserve">che </w:t>
      </w:r>
      <w:r w:rsidR="001D4A51" w:rsidRPr="00F30DF6">
        <w:rPr>
          <w:color w:val="000000"/>
        </w:rPr>
        <w:t xml:space="preserve">si attesta al </w:t>
      </w:r>
      <w:r w:rsidR="00905835">
        <w:rPr>
          <w:color w:val="000000"/>
        </w:rPr>
        <w:t>39,1</w:t>
      </w:r>
      <w:r w:rsidR="007A003F" w:rsidRPr="00F30DF6">
        <w:rPr>
          <w:color w:val="000000"/>
        </w:rPr>
        <w:t>%</w:t>
      </w:r>
      <w:r w:rsidR="008A061F" w:rsidRPr="00F30DF6">
        <w:rPr>
          <w:color w:val="000000"/>
        </w:rPr>
        <w:t>.</w:t>
      </w:r>
      <w:r w:rsidR="00A73CF3" w:rsidRPr="00F30DF6">
        <w:rPr>
          <w:color w:val="000000"/>
        </w:rPr>
        <w:t xml:space="preserve"> </w:t>
      </w:r>
      <w:r w:rsidR="00034FDA">
        <w:rPr>
          <w:color w:val="000000"/>
        </w:rPr>
        <w:t>N</w:t>
      </w:r>
      <w:r w:rsidR="009C1E31" w:rsidRPr="00F30DF6">
        <w:rPr>
          <w:color w:val="000000"/>
        </w:rPr>
        <w:t>ell’ambito dirigenziale e delle professioni con elevata specializzazione e competenza tecnica</w:t>
      </w:r>
      <w:r w:rsidR="0096564A" w:rsidRPr="00F30DF6">
        <w:rPr>
          <w:color w:val="000000"/>
        </w:rPr>
        <w:t>,</w:t>
      </w:r>
      <w:r w:rsidR="00912B45">
        <w:rPr>
          <w:color w:val="000000"/>
        </w:rPr>
        <w:t xml:space="preserve"> </w:t>
      </w:r>
      <w:r w:rsidR="009060B1">
        <w:rPr>
          <w:color w:val="000000"/>
        </w:rPr>
        <w:t xml:space="preserve">spicca la richiesta </w:t>
      </w:r>
      <w:r w:rsidR="0078794B">
        <w:rPr>
          <w:color w:val="000000"/>
        </w:rPr>
        <w:t xml:space="preserve">di giovani </w:t>
      </w:r>
      <w:r w:rsidR="00905835">
        <w:rPr>
          <w:color w:val="000000"/>
        </w:rPr>
        <w:t>tecnici dei rapporti con i mercati</w:t>
      </w:r>
      <w:r w:rsidR="009060B1">
        <w:rPr>
          <w:color w:val="000000"/>
        </w:rPr>
        <w:t xml:space="preserve"> (44,4% dei profili ricercati).</w:t>
      </w:r>
    </w:p>
    <w:p w14:paraId="76279FDE" w14:textId="033EA48A" w:rsidR="0023354C" w:rsidRPr="00034FDA" w:rsidRDefault="009C1E31" w:rsidP="00034FDA">
      <w:pPr>
        <w:jc w:val="both"/>
        <w:rPr>
          <w:color w:val="000000"/>
          <w:szCs w:val="24"/>
          <w:lang w:eastAsia="it-IT"/>
        </w:rPr>
      </w:pPr>
      <w:r w:rsidRPr="00F30DF6">
        <w:rPr>
          <w:color w:val="000000"/>
        </w:rPr>
        <w:t>Invece</w:t>
      </w:r>
      <w:r w:rsidR="00F42B72">
        <w:rPr>
          <w:color w:val="000000"/>
        </w:rPr>
        <w:t>,</w:t>
      </w:r>
      <w:r w:rsidRPr="00F30DF6">
        <w:rPr>
          <w:color w:val="000000"/>
        </w:rPr>
        <w:t xml:space="preserve"> nel</w:t>
      </w:r>
      <w:r w:rsidR="00D730E9" w:rsidRPr="00F30DF6">
        <w:rPr>
          <w:color w:val="000000"/>
        </w:rPr>
        <w:t>l’ambito</w:t>
      </w:r>
      <w:r w:rsidRPr="00F30DF6">
        <w:rPr>
          <w:color w:val="000000"/>
        </w:rPr>
        <w:t xml:space="preserve"> delle professioni impiegatizie, commerciali e dei servizi, </w:t>
      </w:r>
      <w:r w:rsidR="00233FC1">
        <w:rPr>
          <w:color w:val="000000"/>
        </w:rPr>
        <w:t>i giovani sotto i trent’anni</w:t>
      </w:r>
      <w:r w:rsidR="00E5559A" w:rsidRPr="00F30DF6">
        <w:rPr>
          <w:color w:val="000000"/>
        </w:rPr>
        <w:t xml:space="preserve"> sono molto richiesti come </w:t>
      </w:r>
      <w:r w:rsidR="00034FDA">
        <w:rPr>
          <w:color w:val="000000"/>
        </w:rPr>
        <w:t>addetti alle vendite (67</w:t>
      </w:r>
      <w:r w:rsidR="005F1CDE">
        <w:rPr>
          <w:color w:val="000000"/>
        </w:rPr>
        <w:t>,5</w:t>
      </w:r>
      <w:r w:rsidR="00912B45">
        <w:rPr>
          <w:color w:val="000000"/>
        </w:rPr>
        <w:t xml:space="preserve">%), come </w:t>
      </w:r>
      <w:r w:rsidR="00AB200D">
        <w:rPr>
          <w:color w:val="000000"/>
        </w:rPr>
        <w:t>esercenti e</w:t>
      </w:r>
      <w:r w:rsidR="005F1CDE">
        <w:rPr>
          <w:color w:val="000000"/>
        </w:rPr>
        <w:t xml:space="preserve"> addetti n</w:t>
      </w:r>
      <w:r w:rsidR="00034FDA">
        <w:rPr>
          <w:color w:val="000000"/>
        </w:rPr>
        <w:t>elle attività di ristorazione (61,8</w:t>
      </w:r>
      <w:r w:rsidR="005F1CDE">
        <w:rPr>
          <w:color w:val="000000"/>
        </w:rPr>
        <w:t>%) e infine</w:t>
      </w:r>
      <w:r w:rsidR="00034FDA">
        <w:rPr>
          <w:color w:val="000000"/>
        </w:rPr>
        <w:t xml:space="preserve"> come addetti alla segreter</w:t>
      </w:r>
      <w:r w:rsidR="006810AD">
        <w:rPr>
          <w:color w:val="000000"/>
        </w:rPr>
        <w:t>ia e</w:t>
      </w:r>
      <w:r w:rsidR="00034FDA">
        <w:rPr>
          <w:color w:val="000000"/>
        </w:rPr>
        <w:t xml:space="preserve"> agli affari generali (39,4</w:t>
      </w:r>
      <w:r w:rsidR="005F1CDE">
        <w:rPr>
          <w:color w:val="000000"/>
        </w:rPr>
        <w:t>%)</w:t>
      </w:r>
      <w:r w:rsidR="00912B45">
        <w:rPr>
          <w:color w:val="000000"/>
        </w:rPr>
        <w:t>.</w:t>
      </w:r>
    </w:p>
    <w:p w14:paraId="017A509D" w14:textId="1A6FC509" w:rsidR="008A061F" w:rsidRPr="00F30DF6" w:rsidRDefault="009C1E31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0DF6">
        <w:rPr>
          <w:color w:val="000000"/>
        </w:rPr>
        <w:t>Da ultimo, tra gli operai spe</w:t>
      </w:r>
      <w:r w:rsidR="007E68F1">
        <w:rPr>
          <w:color w:val="000000"/>
        </w:rPr>
        <w:t>cializzati e conduttori d’</w:t>
      </w:r>
      <w:r w:rsidR="00B55887" w:rsidRPr="00F30DF6">
        <w:rPr>
          <w:color w:val="000000"/>
        </w:rPr>
        <w:t>impia</w:t>
      </w:r>
      <w:r w:rsidRPr="00F30DF6">
        <w:rPr>
          <w:color w:val="000000"/>
        </w:rPr>
        <w:t>nti e macchine, si preve</w:t>
      </w:r>
      <w:r w:rsidR="00E5559A" w:rsidRPr="00F30DF6">
        <w:rPr>
          <w:color w:val="000000"/>
        </w:rPr>
        <w:t>de c</w:t>
      </w:r>
      <w:r w:rsidR="00837E01" w:rsidRPr="00F30DF6">
        <w:rPr>
          <w:color w:val="000000"/>
        </w:rPr>
        <w:t xml:space="preserve">he </w:t>
      </w:r>
      <w:r w:rsidR="000C6546" w:rsidRPr="00F30DF6">
        <w:rPr>
          <w:color w:val="000000"/>
        </w:rPr>
        <w:t xml:space="preserve">il </w:t>
      </w:r>
      <w:r w:rsidR="001B4591">
        <w:rPr>
          <w:color w:val="000000"/>
        </w:rPr>
        <w:t>35,5</w:t>
      </w:r>
      <w:r w:rsidR="00393A6B" w:rsidRPr="00F30DF6">
        <w:rPr>
          <w:color w:val="000000"/>
        </w:rPr>
        <w:t xml:space="preserve">% dei nuovi contratti </w:t>
      </w:r>
      <w:r w:rsidR="005B7F4E" w:rsidRPr="00F30DF6">
        <w:rPr>
          <w:color w:val="000000"/>
        </w:rPr>
        <w:t>s</w:t>
      </w:r>
      <w:r w:rsidR="00837E01" w:rsidRPr="00F30DF6">
        <w:rPr>
          <w:color w:val="000000"/>
        </w:rPr>
        <w:t>a</w:t>
      </w:r>
      <w:r w:rsidR="005B7F4E" w:rsidRPr="00F30DF6">
        <w:rPr>
          <w:color w:val="000000"/>
        </w:rPr>
        <w:t>rà</w:t>
      </w:r>
      <w:r w:rsidR="0074263A">
        <w:rPr>
          <w:color w:val="000000"/>
        </w:rPr>
        <w:t xml:space="preserve"> riservato </w:t>
      </w:r>
      <w:r w:rsidR="00AC3AF4" w:rsidRPr="00F30DF6">
        <w:rPr>
          <w:color w:val="000000"/>
        </w:rPr>
        <w:t xml:space="preserve">agli under </w:t>
      </w:r>
      <w:r w:rsidR="00393A6B" w:rsidRPr="00F30DF6">
        <w:rPr>
          <w:color w:val="000000"/>
        </w:rPr>
        <w:t xml:space="preserve">30 </w:t>
      </w:r>
      <w:r w:rsidR="00FB1195" w:rsidRPr="00F30DF6">
        <w:rPr>
          <w:color w:val="000000"/>
        </w:rPr>
        <w:t xml:space="preserve">in qualità di </w:t>
      </w:r>
      <w:r w:rsidR="00034FDA">
        <w:rPr>
          <w:color w:val="000000"/>
        </w:rPr>
        <w:t xml:space="preserve">agricoltori e operai agricoli </w:t>
      </w:r>
      <w:r w:rsidR="001B4591">
        <w:rPr>
          <w:color w:val="000000"/>
        </w:rPr>
        <w:t>specializzati</w:t>
      </w:r>
      <w:r w:rsidR="00034FDA">
        <w:rPr>
          <w:color w:val="000000"/>
        </w:rPr>
        <w:t>, seguiti dai meccanici artigianali montatori riparatori manutentori (31,8%</w:t>
      </w:r>
      <w:r w:rsidR="001B4591">
        <w:rPr>
          <w:color w:val="000000"/>
        </w:rPr>
        <w:t xml:space="preserve"> dei casi</w:t>
      </w:r>
      <w:r w:rsidR="00034FDA">
        <w:rPr>
          <w:color w:val="000000"/>
        </w:rPr>
        <w:t>) ed infine dagli operai specializzati addetti alle rifiniture delle costruzioni (29,4%).</w:t>
      </w:r>
    </w:p>
    <w:p w14:paraId="7A41CE34" w14:textId="77777777" w:rsidR="00A23F5D" w:rsidRDefault="00A23F5D" w:rsidP="00F30DF6">
      <w:pPr>
        <w:suppressAutoHyphens w:val="0"/>
        <w:jc w:val="both"/>
        <w:rPr>
          <w:color w:val="000000"/>
        </w:rPr>
      </w:pPr>
    </w:p>
    <w:p w14:paraId="4F7A50FE" w14:textId="48375AEC" w:rsidR="00F30DF6" w:rsidRDefault="00F30DF6" w:rsidP="00F30DF6">
      <w:pPr>
        <w:jc w:val="both"/>
        <w:rPr>
          <w:rFonts w:ascii="Calibri" w:hAnsi="Calibri" w:cs="Calibri"/>
          <w:color w:val="404040"/>
          <w:sz w:val="17"/>
          <w:szCs w:val="17"/>
          <w:lang w:eastAsia="it-IT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1D550C7F" w:rsidR="00C02335" w:rsidRPr="00952BC2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202CBA">
        <w:rPr>
          <w:szCs w:val="24"/>
          <w:lang w:val="it-IT"/>
        </w:rPr>
        <w:t>c</w:t>
      </w:r>
      <w:proofErr w:type="spellStart"/>
      <w:r w:rsidR="00202CBA">
        <w:rPr>
          <w:szCs w:val="24"/>
        </w:rPr>
        <w:t>ommercio</w:t>
      </w:r>
      <w:proofErr w:type="spellEnd"/>
      <w:r w:rsidR="00202CBA">
        <w:rPr>
          <w:szCs w:val="24"/>
        </w:rPr>
        <w:t xml:space="preserve">, </w:t>
      </w:r>
      <w:r w:rsidR="00202CBA">
        <w:rPr>
          <w:szCs w:val="24"/>
          <w:lang w:val="it-IT"/>
        </w:rPr>
        <w:t>i</w:t>
      </w:r>
      <w:proofErr w:type="spellStart"/>
      <w:r w:rsidR="00202CBA">
        <w:rPr>
          <w:szCs w:val="24"/>
        </w:rPr>
        <w:t>ndustria</w:t>
      </w:r>
      <w:proofErr w:type="spellEnd"/>
      <w:r w:rsidR="00202CBA">
        <w:rPr>
          <w:szCs w:val="24"/>
        </w:rPr>
        <w:t xml:space="preserve">, </w:t>
      </w:r>
      <w:r w:rsidR="00202CBA">
        <w:rPr>
          <w:szCs w:val="24"/>
          <w:lang w:val="it-IT"/>
        </w:rPr>
        <w:t>a</w:t>
      </w:r>
      <w:proofErr w:type="spellStart"/>
      <w:r w:rsidR="00202CBA">
        <w:rPr>
          <w:szCs w:val="24"/>
        </w:rPr>
        <w:t>rtigianato</w:t>
      </w:r>
      <w:proofErr w:type="spellEnd"/>
      <w:r w:rsidR="00202CBA">
        <w:rPr>
          <w:szCs w:val="24"/>
        </w:rPr>
        <w:t xml:space="preserve"> e </w:t>
      </w:r>
      <w:r w:rsidR="00202CBA">
        <w:rPr>
          <w:szCs w:val="24"/>
          <w:lang w:val="it-IT"/>
        </w:rPr>
        <w:t>a</w:t>
      </w:r>
      <w:proofErr w:type="spellStart"/>
      <w:r w:rsidRPr="003602CF">
        <w:rPr>
          <w:szCs w:val="24"/>
        </w:rPr>
        <w:t>gricoltura</w:t>
      </w:r>
      <w:proofErr w:type="spellEnd"/>
      <w:r w:rsidRPr="003602CF">
        <w:rPr>
          <w:szCs w:val="24"/>
        </w:rPr>
        <w:t xml:space="preserve">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>Emilia con cortese preghier</w:t>
      </w:r>
      <w:r w:rsidR="00E009CB">
        <w:rPr>
          <w:szCs w:val="24"/>
        </w:rPr>
        <w:t>a di pubblicazione e diffusione</w:t>
      </w:r>
      <w:r w:rsidR="00952BC2">
        <w:rPr>
          <w:szCs w:val="24"/>
          <w:lang w:val="it-IT"/>
        </w:rPr>
        <w:t>.</w:t>
      </w:r>
    </w:p>
    <w:sectPr w:rsidR="00C02335" w:rsidRPr="00952BC2" w:rsidSect="005D1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221F7E" w:rsidRDefault="00221F7E">
      <w:r>
        <w:separator/>
      </w:r>
    </w:p>
  </w:endnote>
  <w:endnote w:type="continuationSeparator" w:id="0">
    <w:p w14:paraId="7A846EEF" w14:textId="77777777" w:rsidR="00221F7E" w:rsidRDefault="0022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221F7E" w:rsidRDefault="00221F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221F7E" w:rsidRDefault="00221F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221F7E" w:rsidRDefault="00221F7E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221F7E" w:rsidRPr="002D7DB8" w:rsidRDefault="00221F7E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221F7E" w:rsidRPr="002D7DB8" w:rsidRDefault="00221F7E" w:rsidP="0062094C">
    <w:pPr>
      <w:pStyle w:val="Pidipagina"/>
    </w:pPr>
  </w:p>
  <w:p w14:paraId="2F950769" w14:textId="374CBCDA" w:rsidR="00221F7E" w:rsidRDefault="00221F7E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221F7E" w:rsidRDefault="00221F7E">
      <w:r>
        <w:separator/>
      </w:r>
    </w:p>
  </w:footnote>
  <w:footnote w:type="continuationSeparator" w:id="0">
    <w:p w14:paraId="5C8A7862" w14:textId="77777777" w:rsidR="00221F7E" w:rsidRDefault="0022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221F7E" w:rsidRDefault="00221F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221F7E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221F7E" w:rsidRDefault="00221F7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221F7E" w:rsidRDefault="00221F7E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A1FA9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221F7E" w:rsidRPr="00BE7F74" w:rsidRDefault="00221F7E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221F7E" w:rsidRDefault="00221F7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4FD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C53"/>
    <w:rsid w:val="00056F58"/>
    <w:rsid w:val="000606B1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DB9"/>
    <w:rsid w:val="00110E44"/>
    <w:rsid w:val="00110F9C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3774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5637"/>
    <w:rsid w:val="001A62AD"/>
    <w:rsid w:val="001A7C59"/>
    <w:rsid w:val="001A7D0E"/>
    <w:rsid w:val="001B19AC"/>
    <w:rsid w:val="001B2687"/>
    <w:rsid w:val="001B4489"/>
    <w:rsid w:val="001B4591"/>
    <w:rsid w:val="001B6B5C"/>
    <w:rsid w:val="001C031E"/>
    <w:rsid w:val="001C1FB3"/>
    <w:rsid w:val="001C28C7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524C"/>
    <w:rsid w:val="001E7C4A"/>
    <w:rsid w:val="001E7C6E"/>
    <w:rsid w:val="001F0E4B"/>
    <w:rsid w:val="001F259D"/>
    <w:rsid w:val="001F2652"/>
    <w:rsid w:val="001F26A2"/>
    <w:rsid w:val="001F57D6"/>
    <w:rsid w:val="001F65D9"/>
    <w:rsid w:val="001F7952"/>
    <w:rsid w:val="00200E20"/>
    <w:rsid w:val="00200F00"/>
    <w:rsid w:val="00202CBA"/>
    <w:rsid w:val="00204BDA"/>
    <w:rsid w:val="002050CD"/>
    <w:rsid w:val="00205D85"/>
    <w:rsid w:val="00210EEA"/>
    <w:rsid w:val="0021622F"/>
    <w:rsid w:val="00217AAB"/>
    <w:rsid w:val="00220CB0"/>
    <w:rsid w:val="002213C6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3FC1"/>
    <w:rsid w:val="00234245"/>
    <w:rsid w:val="002349E7"/>
    <w:rsid w:val="002415A5"/>
    <w:rsid w:val="002420F3"/>
    <w:rsid w:val="002439F8"/>
    <w:rsid w:val="00244A9B"/>
    <w:rsid w:val="00245D7D"/>
    <w:rsid w:val="00250327"/>
    <w:rsid w:val="0025054E"/>
    <w:rsid w:val="002511CD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460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27EAE"/>
    <w:rsid w:val="00330FD7"/>
    <w:rsid w:val="00334214"/>
    <w:rsid w:val="003374C4"/>
    <w:rsid w:val="00342850"/>
    <w:rsid w:val="00351495"/>
    <w:rsid w:val="003545CE"/>
    <w:rsid w:val="0035503D"/>
    <w:rsid w:val="0035733B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3A7"/>
    <w:rsid w:val="00393A6B"/>
    <w:rsid w:val="00394C13"/>
    <w:rsid w:val="00396EAC"/>
    <w:rsid w:val="003A0C22"/>
    <w:rsid w:val="003A0D84"/>
    <w:rsid w:val="003A3A4F"/>
    <w:rsid w:val="003B06B2"/>
    <w:rsid w:val="003B33D3"/>
    <w:rsid w:val="003B5299"/>
    <w:rsid w:val="003B598F"/>
    <w:rsid w:val="003B6089"/>
    <w:rsid w:val="003B6255"/>
    <w:rsid w:val="003C0CC6"/>
    <w:rsid w:val="003C5A19"/>
    <w:rsid w:val="003C6207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A46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3F2E"/>
    <w:rsid w:val="004474C4"/>
    <w:rsid w:val="00450620"/>
    <w:rsid w:val="00455662"/>
    <w:rsid w:val="00455FEE"/>
    <w:rsid w:val="00456F32"/>
    <w:rsid w:val="004611A4"/>
    <w:rsid w:val="004645E5"/>
    <w:rsid w:val="00470993"/>
    <w:rsid w:val="004720DA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A04E2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C99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65CE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24C89"/>
    <w:rsid w:val="00531537"/>
    <w:rsid w:val="0053183E"/>
    <w:rsid w:val="00531D54"/>
    <w:rsid w:val="00532C10"/>
    <w:rsid w:val="00536EE2"/>
    <w:rsid w:val="005370E1"/>
    <w:rsid w:val="00537383"/>
    <w:rsid w:val="0054352A"/>
    <w:rsid w:val="00544188"/>
    <w:rsid w:val="0055066D"/>
    <w:rsid w:val="005518F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EB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A2AFE"/>
    <w:rsid w:val="005B081D"/>
    <w:rsid w:val="005B1B17"/>
    <w:rsid w:val="005B7F4E"/>
    <w:rsid w:val="005C311D"/>
    <w:rsid w:val="005C503A"/>
    <w:rsid w:val="005C695E"/>
    <w:rsid w:val="005D076C"/>
    <w:rsid w:val="005D08BD"/>
    <w:rsid w:val="005D0D8B"/>
    <w:rsid w:val="005D1562"/>
    <w:rsid w:val="005D1F29"/>
    <w:rsid w:val="005E010A"/>
    <w:rsid w:val="005E122C"/>
    <w:rsid w:val="005E2536"/>
    <w:rsid w:val="005E3517"/>
    <w:rsid w:val="005E36EF"/>
    <w:rsid w:val="005E5626"/>
    <w:rsid w:val="005E6E9A"/>
    <w:rsid w:val="005E7E07"/>
    <w:rsid w:val="005F0DD1"/>
    <w:rsid w:val="005F1CDE"/>
    <w:rsid w:val="005F516D"/>
    <w:rsid w:val="005F536C"/>
    <w:rsid w:val="005F73D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3BD1"/>
    <w:rsid w:val="00625588"/>
    <w:rsid w:val="0062562D"/>
    <w:rsid w:val="00626511"/>
    <w:rsid w:val="00627122"/>
    <w:rsid w:val="006271F7"/>
    <w:rsid w:val="006275B4"/>
    <w:rsid w:val="00630A2D"/>
    <w:rsid w:val="006319F7"/>
    <w:rsid w:val="0063228E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6951"/>
    <w:rsid w:val="00657292"/>
    <w:rsid w:val="00663660"/>
    <w:rsid w:val="00663F3D"/>
    <w:rsid w:val="00664615"/>
    <w:rsid w:val="00667B5A"/>
    <w:rsid w:val="006714E6"/>
    <w:rsid w:val="006729DD"/>
    <w:rsid w:val="00672C00"/>
    <w:rsid w:val="006732A5"/>
    <w:rsid w:val="006810AD"/>
    <w:rsid w:val="0068163E"/>
    <w:rsid w:val="006823A4"/>
    <w:rsid w:val="00683069"/>
    <w:rsid w:val="00684D46"/>
    <w:rsid w:val="00687E2B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542C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0EF0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0CA2"/>
    <w:rsid w:val="0074263A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0413"/>
    <w:rsid w:val="00781C6B"/>
    <w:rsid w:val="00784118"/>
    <w:rsid w:val="00785378"/>
    <w:rsid w:val="0078794B"/>
    <w:rsid w:val="00790257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2CBD"/>
    <w:rsid w:val="007D3873"/>
    <w:rsid w:val="007D3A7E"/>
    <w:rsid w:val="007D4F59"/>
    <w:rsid w:val="007E0D58"/>
    <w:rsid w:val="007E0E0E"/>
    <w:rsid w:val="007E1C40"/>
    <w:rsid w:val="007E23E6"/>
    <w:rsid w:val="007E68F1"/>
    <w:rsid w:val="007F647B"/>
    <w:rsid w:val="007F732D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60257"/>
    <w:rsid w:val="008669B5"/>
    <w:rsid w:val="00872450"/>
    <w:rsid w:val="008734B5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4644"/>
    <w:rsid w:val="008D5131"/>
    <w:rsid w:val="008D7793"/>
    <w:rsid w:val="008E1A61"/>
    <w:rsid w:val="008E5712"/>
    <w:rsid w:val="008E770C"/>
    <w:rsid w:val="008F0538"/>
    <w:rsid w:val="008F0F98"/>
    <w:rsid w:val="008F42A5"/>
    <w:rsid w:val="0090014D"/>
    <w:rsid w:val="00900480"/>
    <w:rsid w:val="00900662"/>
    <w:rsid w:val="0090173B"/>
    <w:rsid w:val="00901C63"/>
    <w:rsid w:val="0090225A"/>
    <w:rsid w:val="00902FEC"/>
    <w:rsid w:val="00904141"/>
    <w:rsid w:val="00904AAC"/>
    <w:rsid w:val="00905597"/>
    <w:rsid w:val="00905835"/>
    <w:rsid w:val="009060B1"/>
    <w:rsid w:val="00907509"/>
    <w:rsid w:val="00907B95"/>
    <w:rsid w:val="00910A31"/>
    <w:rsid w:val="00910B70"/>
    <w:rsid w:val="00910E99"/>
    <w:rsid w:val="00911664"/>
    <w:rsid w:val="00912648"/>
    <w:rsid w:val="00912B45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1151"/>
    <w:rsid w:val="009421C2"/>
    <w:rsid w:val="0094229F"/>
    <w:rsid w:val="00943059"/>
    <w:rsid w:val="0094402F"/>
    <w:rsid w:val="00944F85"/>
    <w:rsid w:val="00945378"/>
    <w:rsid w:val="00945EE5"/>
    <w:rsid w:val="00947D7C"/>
    <w:rsid w:val="00952BC2"/>
    <w:rsid w:val="0095379F"/>
    <w:rsid w:val="0095650B"/>
    <w:rsid w:val="00956ADF"/>
    <w:rsid w:val="00957B9A"/>
    <w:rsid w:val="009653CA"/>
    <w:rsid w:val="0096564A"/>
    <w:rsid w:val="00965E00"/>
    <w:rsid w:val="00970157"/>
    <w:rsid w:val="00970E4E"/>
    <w:rsid w:val="00974535"/>
    <w:rsid w:val="00975253"/>
    <w:rsid w:val="009766BA"/>
    <w:rsid w:val="0097676D"/>
    <w:rsid w:val="009777E1"/>
    <w:rsid w:val="00977BB2"/>
    <w:rsid w:val="00981BF9"/>
    <w:rsid w:val="00982DD7"/>
    <w:rsid w:val="0098434C"/>
    <w:rsid w:val="009849FD"/>
    <w:rsid w:val="00985E98"/>
    <w:rsid w:val="009865E8"/>
    <w:rsid w:val="009A10EB"/>
    <w:rsid w:val="009A1CAA"/>
    <w:rsid w:val="009A1FA9"/>
    <w:rsid w:val="009A1FC1"/>
    <w:rsid w:val="009A4375"/>
    <w:rsid w:val="009A6F19"/>
    <w:rsid w:val="009B1907"/>
    <w:rsid w:val="009B4322"/>
    <w:rsid w:val="009B45F3"/>
    <w:rsid w:val="009B7564"/>
    <w:rsid w:val="009C1BB8"/>
    <w:rsid w:val="009C1E31"/>
    <w:rsid w:val="009C27AA"/>
    <w:rsid w:val="009C319F"/>
    <w:rsid w:val="009C5BE8"/>
    <w:rsid w:val="009D4D31"/>
    <w:rsid w:val="009D5819"/>
    <w:rsid w:val="009D66B4"/>
    <w:rsid w:val="009D7948"/>
    <w:rsid w:val="009E0C1F"/>
    <w:rsid w:val="009E1B05"/>
    <w:rsid w:val="009E261F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3F5D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77C41"/>
    <w:rsid w:val="00A82D17"/>
    <w:rsid w:val="00A83111"/>
    <w:rsid w:val="00A8615E"/>
    <w:rsid w:val="00A868CA"/>
    <w:rsid w:val="00A90B90"/>
    <w:rsid w:val="00A9200A"/>
    <w:rsid w:val="00A97964"/>
    <w:rsid w:val="00AA1704"/>
    <w:rsid w:val="00AA4530"/>
    <w:rsid w:val="00AB16A5"/>
    <w:rsid w:val="00AB200D"/>
    <w:rsid w:val="00AB31C5"/>
    <w:rsid w:val="00AC08F9"/>
    <w:rsid w:val="00AC1DC0"/>
    <w:rsid w:val="00AC2676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2819"/>
    <w:rsid w:val="00AF3243"/>
    <w:rsid w:val="00B00A6C"/>
    <w:rsid w:val="00B034E9"/>
    <w:rsid w:val="00B043EA"/>
    <w:rsid w:val="00B0701E"/>
    <w:rsid w:val="00B11423"/>
    <w:rsid w:val="00B138CE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1F80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977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5867"/>
    <w:rsid w:val="00BA6572"/>
    <w:rsid w:val="00BA6636"/>
    <w:rsid w:val="00BA6F1A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37BC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979"/>
    <w:rsid w:val="00C2431F"/>
    <w:rsid w:val="00C24A9D"/>
    <w:rsid w:val="00C260E7"/>
    <w:rsid w:val="00C32DDB"/>
    <w:rsid w:val="00C35451"/>
    <w:rsid w:val="00C3749F"/>
    <w:rsid w:val="00C40D45"/>
    <w:rsid w:val="00C42146"/>
    <w:rsid w:val="00C421DA"/>
    <w:rsid w:val="00C43871"/>
    <w:rsid w:val="00C458A8"/>
    <w:rsid w:val="00C51A60"/>
    <w:rsid w:val="00C578C5"/>
    <w:rsid w:val="00C57E00"/>
    <w:rsid w:val="00C62213"/>
    <w:rsid w:val="00C65AF3"/>
    <w:rsid w:val="00C66781"/>
    <w:rsid w:val="00C72257"/>
    <w:rsid w:val="00C7667F"/>
    <w:rsid w:val="00C84D13"/>
    <w:rsid w:val="00C84F81"/>
    <w:rsid w:val="00C91D21"/>
    <w:rsid w:val="00C92C1D"/>
    <w:rsid w:val="00C93DD5"/>
    <w:rsid w:val="00C979CC"/>
    <w:rsid w:val="00CA499D"/>
    <w:rsid w:val="00CB02A7"/>
    <w:rsid w:val="00CB38F0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475E"/>
    <w:rsid w:val="00D16716"/>
    <w:rsid w:val="00D16EF5"/>
    <w:rsid w:val="00D17396"/>
    <w:rsid w:val="00D175F2"/>
    <w:rsid w:val="00D202DD"/>
    <w:rsid w:val="00D20B98"/>
    <w:rsid w:val="00D24E27"/>
    <w:rsid w:val="00D2676E"/>
    <w:rsid w:val="00D3097F"/>
    <w:rsid w:val="00D35FB5"/>
    <w:rsid w:val="00D36116"/>
    <w:rsid w:val="00D375AB"/>
    <w:rsid w:val="00D411A9"/>
    <w:rsid w:val="00D46262"/>
    <w:rsid w:val="00D462A0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7539B"/>
    <w:rsid w:val="00D8055F"/>
    <w:rsid w:val="00D81F64"/>
    <w:rsid w:val="00D82292"/>
    <w:rsid w:val="00D83495"/>
    <w:rsid w:val="00D83722"/>
    <w:rsid w:val="00D878D7"/>
    <w:rsid w:val="00D901AD"/>
    <w:rsid w:val="00D936DB"/>
    <w:rsid w:val="00D94701"/>
    <w:rsid w:val="00D96A8A"/>
    <w:rsid w:val="00D97253"/>
    <w:rsid w:val="00DA071F"/>
    <w:rsid w:val="00DA111C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39DF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3354"/>
    <w:rsid w:val="00DF40FD"/>
    <w:rsid w:val="00DF67BD"/>
    <w:rsid w:val="00E009CB"/>
    <w:rsid w:val="00E02255"/>
    <w:rsid w:val="00E057AF"/>
    <w:rsid w:val="00E061BC"/>
    <w:rsid w:val="00E100DF"/>
    <w:rsid w:val="00E107FC"/>
    <w:rsid w:val="00E13DC4"/>
    <w:rsid w:val="00E149A6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19FC"/>
    <w:rsid w:val="00E52F45"/>
    <w:rsid w:val="00E54493"/>
    <w:rsid w:val="00E5559A"/>
    <w:rsid w:val="00E55776"/>
    <w:rsid w:val="00E55FF3"/>
    <w:rsid w:val="00E56874"/>
    <w:rsid w:val="00E56F92"/>
    <w:rsid w:val="00E5781A"/>
    <w:rsid w:val="00E61326"/>
    <w:rsid w:val="00E61B29"/>
    <w:rsid w:val="00E62A4D"/>
    <w:rsid w:val="00E63BDC"/>
    <w:rsid w:val="00E66343"/>
    <w:rsid w:val="00E67EA3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4144"/>
    <w:rsid w:val="00E95DEC"/>
    <w:rsid w:val="00E960A5"/>
    <w:rsid w:val="00E9695B"/>
    <w:rsid w:val="00E9695C"/>
    <w:rsid w:val="00E975B1"/>
    <w:rsid w:val="00E97F9F"/>
    <w:rsid w:val="00EA0672"/>
    <w:rsid w:val="00EA25D2"/>
    <w:rsid w:val="00EA2A28"/>
    <w:rsid w:val="00EB19FC"/>
    <w:rsid w:val="00EB5578"/>
    <w:rsid w:val="00EB5E82"/>
    <w:rsid w:val="00EB7018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0887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6FE5"/>
    <w:rsid w:val="00F07337"/>
    <w:rsid w:val="00F10181"/>
    <w:rsid w:val="00F11808"/>
    <w:rsid w:val="00F11F33"/>
    <w:rsid w:val="00F251A2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2B72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1F47"/>
    <w:rsid w:val="00F74288"/>
    <w:rsid w:val="00F74C64"/>
    <w:rsid w:val="00F75E0E"/>
    <w:rsid w:val="00F76D8F"/>
    <w:rsid w:val="00F80AA1"/>
    <w:rsid w:val="00F80B72"/>
    <w:rsid w:val="00F8274B"/>
    <w:rsid w:val="00F832D4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377B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avoro.gov.it/pn-giovani-donne-lavoro/programma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821B-BCDA-4CE7-9826-06CF7147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9</cp:revision>
  <cp:lastPrinted>2025-08-07T05:30:00Z</cp:lastPrinted>
  <dcterms:created xsi:type="dcterms:W3CDTF">2025-08-11T17:41:00Z</dcterms:created>
  <dcterms:modified xsi:type="dcterms:W3CDTF">2025-08-18T10:49:00Z</dcterms:modified>
</cp:coreProperties>
</file>