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319D" w14:textId="77777777" w:rsidR="000077BD" w:rsidRDefault="000077BD" w:rsidP="0033364C">
      <w:pPr>
        <w:ind w:right="-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505CE" w14:textId="77777777" w:rsidR="000077BD" w:rsidRDefault="000077BD" w:rsidP="0033364C">
      <w:pPr>
        <w:ind w:right="-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A25B1" w14:textId="7ED7ADDB" w:rsidR="0077567D" w:rsidRDefault="0077567D" w:rsidP="000077BD">
      <w:pPr>
        <w:ind w:right="-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COMUNICATO STAMPA</w:t>
      </w:r>
    </w:p>
    <w:p w14:paraId="6011B80E" w14:textId="77777777" w:rsidR="00AF63D5" w:rsidRDefault="00AF63D5" w:rsidP="00007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3D5">
        <w:rPr>
          <w:rFonts w:ascii="Times New Roman" w:hAnsi="Times New Roman" w:cs="Times New Roman"/>
          <w:b/>
          <w:bCs/>
          <w:sz w:val="24"/>
          <w:szCs w:val="24"/>
        </w:rPr>
        <w:t>Excelsior, quasi 4.500 assunzioni tra Avellino e Benevento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maggio 2026</w:t>
      </w:r>
      <w:r w:rsidRPr="00AF63D5">
        <w:rPr>
          <w:rFonts w:ascii="Times New Roman" w:hAnsi="Times New Roman" w:cs="Times New Roman"/>
          <w:b/>
          <w:bCs/>
          <w:sz w:val="24"/>
          <w:szCs w:val="24"/>
        </w:rPr>
        <w:t>: ma 4 imprese su 10 non trovano personale</w:t>
      </w:r>
      <w:r w:rsidR="005C3DE4" w:rsidRPr="005C3D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5341D7" w14:textId="56C7C77D" w:rsidR="005C3DE4" w:rsidRPr="00AF63D5" w:rsidRDefault="00AF63D5" w:rsidP="00007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3D5">
        <w:rPr>
          <w:rFonts w:ascii="Times New Roman" w:hAnsi="Times New Roman" w:cs="Times New Roman"/>
          <w:b/>
          <w:bCs/>
          <w:sz w:val="24"/>
          <w:szCs w:val="24"/>
        </w:rPr>
        <w:t>Le imprese cercano soprattutto operai specializzati, profili tecnici e giovani lavoratori. Cresce la richiesta di qualifiche professionali e diplomati ITS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Academy</w:t>
      </w:r>
    </w:p>
    <w:p w14:paraId="2F49C01B" w14:textId="5D67F55C" w:rsidR="005C3DE4" w:rsidRDefault="005C3DE4" w:rsidP="000077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DE4">
        <w:rPr>
          <w:rFonts w:ascii="Times New Roman" w:hAnsi="Times New Roman"/>
          <w:color w:val="000000"/>
          <w:sz w:val="24"/>
          <w:szCs w:val="24"/>
        </w:rPr>
        <w:t xml:space="preserve">La Camera di Commercio Irpinia Sannio diffonde le previsioni occupazionali relative al trimestre </w:t>
      </w:r>
      <w:r w:rsidRPr="005C3DE4">
        <w:rPr>
          <w:rFonts w:ascii="Times New Roman" w:hAnsi="Times New Roman"/>
          <w:b/>
          <w:bCs/>
          <w:color w:val="000000"/>
          <w:sz w:val="24"/>
          <w:szCs w:val="24"/>
        </w:rPr>
        <w:t>maggio-luglio 2026</w:t>
      </w:r>
      <w:r w:rsidRPr="005C3DE4">
        <w:rPr>
          <w:rFonts w:ascii="Times New Roman" w:hAnsi="Times New Roman"/>
          <w:color w:val="000000"/>
          <w:sz w:val="24"/>
          <w:szCs w:val="24"/>
        </w:rPr>
        <w:t xml:space="preserve">: nelle province di Avellino e Benevento le imprese programmano </w:t>
      </w:r>
      <w:r w:rsidRPr="005C3DE4">
        <w:rPr>
          <w:rFonts w:ascii="Times New Roman" w:hAnsi="Times New Roman"/>
          <w:b/>
          <w:bCs/>
          <w:color w:val="000000"/>
          <w:sz w:val="24"/>
          <w:szCs w:val="24"/>
        </w:rPr>
        <w:t>11.410 assunzioni</w:t>
      </w:r>
      <w:r w:rsidRPr="005C3DE4">
        <w:rPr>
          <w:rFonts w:ascii="Times New Roman" w:hAnsi="Times New Roman"/>
          <w:color w:val="000000"/>
          <w:sz w:val="24"/>
          <w:szCs w:val="24"/>
        </w:rPr>
        <w:t>.</w:t>
      </w:r>
      <w:r w:rsidRPr="005C3DE4">
        <w:rPr>
          <w:rFonts w:ascii="Times New Roman" w:hAnsi="Times New Roman" w:cs="Times New Roman"/>
          <w:sz w:val="24"/>
          <w:szCs w:val="24"/>
        </w:rPr>
        <w:t xml:space="preserve"> </w:t>
      </w:r>
      <w:r w:rsidR="00AF63D5" w:rsidRPr="00AF63D5">
        <w:rPr>
          <w:rFonts w:ascii="Times New Roman" w:hAnsi="Times New Roman" w:cs="Times New Roman"/>
          <w:color w:val="000000"/>
          <w:sz w:val="24"/>
          <w:szCs w:val="24"/>
        </w:rPr>
        <w:t>Rispetto allo stesso periodo del 2025 si registra un aumento di 1.280 assunzioni previste tra le due province, in un contesto economico ancora caratterizzato da prudenza e incertezze sui mercati</w:t>
      </w:r>
      <w:r w:rsidR="0033364C" w:rsidRPr="003336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BD161C" w14:textId="2AE30480" w:rsidR="0033364C" w:rsidRDefault="0033364C" w:rsidP="000077BD">
      <w:pPr>
        <w:spacing w:after="120" w:line="240" w:lineRule="auto"/>
        <w:ind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Nel mese di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maggio </w:t>
      </w:r>
      <w:r w:rsidRPr="0033364C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C3DE4" w:rsidRPr="005C3DE4">
        <w:rPr>
          <w:rFonts w:ascii="Times New Roman" w:hAnsi="Times New Roman" w:cs="Times New Roman"/>
          <w:sz w:val="24"/>
          <w:szCs w:val="24"/>
        </w:rPr>
        <w:t xml:space="preserve">ono </w:t>
      </w:r>
      <w:r w:rsidR="005C3DE4" w:rsidRPr="005C3DE4">
        <w:rPr>
          <w:rFonts w:ascii="Times New Roman" w:hAnsi="Times New Roman" w:cs="Times New Roman"/>
          <w:b/>
          <w:bCs/>
          <w:sz w:val="24"/>
          <w:szCs w:val="24"/>
        </w:rPr>
        <w:t>4.480</w:t>
      </w:r>
      <w:r w:rsidR="005C3DE4" w:rsidRPr="005C3DE4">
        <w:rPr>
          <w:rFonts w:ascii="Times New Roman" w:hAnsi="Times New Roman" w:cs="Times New Roman"/>
          <w:sz w:val="24"/>
          <w:szCs w:val="24"/>
        </w:rPr>
        <w:t xml:space="preserve"> </w:t>
      </w:r>
      <w:r w:rsidR="005C3DE4" w:rsidRPr="005C3DE4">
        <w:rPr>
          <w:rFonts w:ascii="Times New Roman" w:hAnsi="Times New Roman" w:cs="Times New Roman"/>
          <w:b/>
          <w:bCs/>
          <w:sz w:val="24"/>
          <w:szCs w:val="24"/>
        </w:rPr>
        <w:t>le nuove entrate</w:t>
      </w:r>
      <w:r w:rsidR="005C3DE4" w:rsidRPr="005C3DE4">
        <w:rPr>
          <w:rFonts w:ascii="Times New Roman" w:hAnsi="Times New Roman" w:cs="Times New Roman"/>
          <w:sz w:val="24"/>
          <w:szCs w:val="24"/>
        </w:rPr>
        <w:t xml:space="preserve"> di lavoratori che le imprese delle Province di Avellino e Benevento hanno programmato, secondo i dati del Sistema Informativo Excelsior, realizzato da Unioncamere e Ministero del Lavoro e delle Politiche Sociali. </w:t>
      </w:r>
      <w:r w:rsidR="005C3DE4" w:rsidRPr="005C3DE4">
        <w:rPr>
          <w:rFonts w:ascii="Times New Roman" w:hAnsi="Times New Roman"/>
          <w:color w:val="000000"/>
          <w:sz w:val="24"/>
          <w:szCs w:val="24"/>
        </w:rPr>
        <w:t xml:space="preserve">Il dato rappresenta </w:t>
      </w:r>
      <w:r w:rsidR="005C3DE4" w:rsidRPr="005C3DE4">
        <w:rPr>
          <w:rFonts w:ascii="Times New Roman" w:hAnsi="Times New Roman"/>
          <w:b/>
          <w:bCs/>
          <w:color w:val="000000"/>
          <w:sz w:val="24"/>
          <w:szCs w:val="24"/>
        </w:rPr>
        <w:t>il 10% delle entrate complessivamente programmate in Campania</w:t>
      </w:r>
      <w:r w:rsidR="0077567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77567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5C3DE4" w:rsidRPr="005C3DE4">
        <w:rPr>
          <w:rFonts w:ascii="Times New Roman" w:hAnsi="Times New Roman" w:cs="Times New Roman"/>
          <w:sz w:val="24"/>
          <w:szCs w:val="24"/>
        </w:rPr>
        <w:br/>
        <w:t xml:space="preserve">Nel dettaglio, la Provincia </w:t>
      </w:r>
      <w:r w:rsidR="005C3DE4" w:rsidRPr="005C3DE4">
        <w:rPr>
          <w:rFonts w:ascii="Times New Roman" w:hAnsi="Times New Roman" w:cs="Times New Roman"/>
          <w:b/>
          <w:bCs/>
          <w:sz w:val="24"/>
          <w:szCs w:val="24"/>
        </w:rPr>
        <w:t>di Avellino</w:t>
      </w:r>
      <w:r w:rsidR="005C3DE4" w:rsidRPr="005C3DE4">
        <w:rPr>
          <w:rFonts w:ascii="Times New Roman" w:hAnsi="Times New Roman" w:cs="Times New Roman"/>
          <w:sz w:val="24"/>
          <w:szCs w:val="24"/>
        </w:rPr>
        <w:t xml:space="preserve"> prevede </w:t>
      </w:r>
      <w:r w:rsidR="005C3DE4" w:rsidRPr="005C3DE4">
        <w:rPr>
          <w:rFonts w:ascii="Times New Roman" w:hAnsi="Times New Roman" w:cs="Times New Roman"/>
          <w:b/>
          <w:bCs/>
          <w:sz w:val="24"/>
          <w:szCs w:val="24"/>
        </w:rPr>
        <w:t>2.760</w:t>
      </w:r>
      <w:r w:rsidR="005C3DE4" w:rsidRPr="005C3DE4">
        <w:rPr>
          <w:rFonts w:ascii="Times New Roman" w:hAnsi="Times New Roman" w:cs="Times New Roman"/>
          <w:sz w:val="24"/>
          <w:szCs w:val="24"/>
        </w:rPr>
        <w:t xml:space="preserve"> assunzioni, mentre quella di </w:t>
      </w:r>
      <w:r w:rsidR="005C3DE4" w:rsidRPr="005C3DE4">
        <w:rPr>
          <w:rFonts w:ascii="Times New Roman" w:hAnsi="Times New Roman" w:cs="Times New Roman"/>
          <w:b/>
          <w:bCs/>
          <w:sz w:val="24"/>
          <w:szCs w:val="24"/>
        </w:rPr>
        <w:t>Benevento</w:t>
      </w:r>
      <w:r w:rsidR="005C3DE4" w:rsidRPr="005C3DE4">
        <w:rPr>
          <w:rFonts w:ascii="Times New Roman" w:hAnsi="Times New Roman" w:cs="Times New Roman"/>
          <w:sz w:val="24"/>
          <w:szCs w:val="24"/>
        </w:rPr>
        <w:t xml:space="preserve"> ne stima </w:t>
      </w:r>
      <w:r w:rsidR="005C3DE4" w:rsidRPr="005C3DE4">
        <w:rPr>
          <w:rFonts w:ascii="Times New Roman" w:hAnsi="Times New Roman" w:cs="Times New Roman"/>
          <w:b/>
          <w:bCs/>
          <w:sz w:val="24"/>
          <w:szCs w:val="24"/>
        </w:rPr>
        <w:t>1.720</w:t>
      </w:r>
      <w:r w:rsidR="005C3DE4" w:rsidRPr="005C3DE4">
        <w:rPr>
          <w:rFonts w:ascii="Times New Roman" w:hAnsi="Times New Roman" w:cs="Times New Roman"/>
          <w:sz w:val="24"/>
          <w:szCs w:val="24"/>
        </w:rPr>
        <w:t>.</w:t>
      </w:r>
      <w:r w:rsidR="0077567D">
        <w:rPr>
          <w:rFonts w:ascii="Times New Roman" w:hAnsi="Times New Roman" w:cs="Times New Roman"/>
          <w:sz w:val="24"/>
          <w:szCs w:val="24"/>
        </w:rPr>
        <w:tab/>
      </w:r>
      <w:r w:rsidR="005C3DE4" w:rsidRPr="005C3DE4">
        <w:rPr>
          <w:rFonts w:ascii="Times New Roman" w:hAnsi="Times New Roman" w:cs="Times New Roman"/>
          <w:sz w:val="24"/>
          <w:szCs w:val="24"/>
        </w:rPr>
        <w:br/>
      </w:r>
    </w:p>
    <w:p w14:paraId="54D26BF3" w14:textId="77777777" w:rsidR="0033364C" w:rsidRPr="0033364C" w:rsidRDefault="0033364C" w:rsidP="0033364C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64C">
        <w:rPr>
          <w:rFonts w:ascii="Times New Roman" w:hAnsi="Times New Roman" w:cs="Times New Roman"/>
          <w:b/>
          <w:bCs/>
          <w:sz w:val="24"/>
          <w:szCs w:val="24"/>
        </w:rPr>
        <w:t>I settori che assumono di più</w:t>
      </w:r>
    </w:p>
    <w:p w14:paraId="7D616D2A" w14:textId="7C95D0E8" w:rsidR="0033364C" w:rsidRPr="0033364C" w:rsidRDefault="0033364C" w:rsidP="0033364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3364C">
        <w:rPr>
          <w:rFonts w:ascii="Times New Roman" w:hAnsi="Times New Roman" w:cs="Times New Roman"/>
          <w:sz w:val="24"/>
          <w:szCs w:val="24"/>
        </w:rPr>
        <w:t xml:space="preserve"> settori che assumeranno di più in entrambe le province a </w:t>
      </w:r>
      <w:r w:rsidR="000077BD">
        <w:rPr>
          <w:rFonts w:ascii="Times New Roman" w:hAnsi="Times New Roman" w:cs="Times New Roman"/>
          <w:sz w:val="24"/>
          <w:szCs w:val="24"/>
        </w:rPr>
        <w:t>m</w:t>
      </w:r>
      <w:r w:rsidRPr="0033364C">
        <w:rPr>
          <w:rFonts w:ascii="Times New Roman" w:hAnsi="Times New Roman" w:cs="Times New Roman"/>
          <w:sz w:val="24"/>
          <w:szCs w:val="24"/>
        </w:rPr>
        <w:t>aggio 2026 si concentrano nell'ambito della </w:t>
      </w:r>
      <w:r w:rsidR="0077567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3364C">
        <w:rPr>
          <w:rFonts w:ascii="Times New Roman" w:hAnsi="Times New Roman" w:cs="Times New Roman"/>
          <w:b/>
          <w:bCs/>
          <w:sz w:val="24"/>
          <w:szCs w:val="24"/>
        </w:rPr>
        <w:t>roduzione di beni ed erogazione di servizio</w:t>
      </w:r>
      <w:r w:rsidRPr="0033364C">
        <w:rPr>
          <w:rFonts w:ascii="Times New Roman" w:hAnsi="Times New Roman" w:cs="Times New Roman"/>
          <w:sz w:val="24"/>
          <w:szCs w:val="24"/>
        </w:rPr>
        <w:t>.</w:t>
      </w:r>
    </w:p>
    <w:p w14:paraId="7F4E9F37" w14:textId="77777777" w:rsidR="0033364C" w:rsidRPr="0033364C" w:rsidRDefault="0033364C" w:rsidP="0033364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4C">
        <w:rPr>
          <w:rFonts w:ascii="Times New Roman" w:hAnsi="Times New Roman" w:cs="Times New Roman"/>
          <w:sz w:val="24"/>
          <w:szCs w:val="24"/>
        </w:rPr>
        <w:t>Questa area funzionale guida la domanda di lavoro con percentuali molto simili in entrambi i territori:</w:t>
      </w:r>
    </w:p>
    <w:p w14:paraId="39FD9B2B" w14:textId="3745DA73" w:rsidR="0033364C" w:rsidRPr="0033364C" w:rsidRDefault="0033364C" w:rsidP="0077567D">
      <w:pPr>
        <w:numPr>
          <w:ilvl w:val="0"/>
          <w:numId w:val="9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364C">
        <w:rPr>
          <w:rFonts w:ascii="Times New Roman" w:hAnsi="Times New Roman" w:cs="Times New Roman"/>
          <w:b/>
          <w:bCs/>
          <w:sz w:val="24"/>
          <w:szCs w:val="24"/>
        </w:rPr>
        <w:t>Avellino:</w:t>
      </w:r>
      <w:r w:rsidRPr="0033364C">
        <w:rPr>
          <w:rFonts w:ascii="Times New Roman" w:hAnsi="Times New Roman" w:cs="Times New Roman"/>
          <w:sz w:val="24"/>
          <w:szCs w:val="24"/>
        </w:rPr>
        <w:t> Il </w:t>
      </w:r>
      <w:r w:rsidRPr="0033364C">
        <w:rPr>
          <w:rFonts w:ascii="Times New Roman" w:hAnsi="Times New Roman" w:cs="Times New Roman"/>
          <w:b/>
          <w:bCs/>
          <w:sz w:val="24"/>
          <w:szCs w:val="24"/>
        </w:rPr>
        <w:t>55%</w:t>
      </w:r>
      <w:r w:rsidRPr="0033364C">
        <w:rPr>
          <w:rFonts w:ascii="Times New Roman" w:hAnsi="Times New Roman" w:cs="Times New Roman"/>
          <w:sz w:val="24"/>
          <w:szCs w:val="24"/>
        </w:rPr>
        <w:t> delle entrate previste (1.520 unità) si concentra nell'Area Produzione di beni ed erogazione servizio.</w:t>
      </w:r>
    </w:p>
    <w:p w14:paraId="5136A0FA" w14:textId="154A29FC" w:rsidR="0033364C" w:rsidRDefault="0033364C" w:rsidP="0077567D">
      <w:pPr>
        <w:numPr>
          <w:ilvl w:val="0"/>
          <w:numId w:val="9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364C">
        <w:rPr>
          <w:rFonts w:ascii="Times New Roman" w:hAnsi="Times New Roman" w:cs="Times New Roman"/>
          <w:b/>
          <w:bCs/>
          <w:sz w:val="24"/>
          <w:szCs w:val="24"/>
        </w:rPr>
        <w:t>Benevento:</w:t>
      </w:r>
      <w:r w:rsidRPr="0033364C">
        <w:rPr>
          <w:rFonts w:ascii="Times New Roman" w:hAnsi="Times New Roman" w:cs="Times New Roman"/>
          <w:sz w:val="24"/>
          <w:szCs w:val="24"/>
        </w:rPr>
        <w:t> L'area assorbe il </w:t>
      </w:r>
      <w:r w:rsidRPr="0033364C">
        <w:rPr>
          <w:rFonts w:ascii="Times New Roman" w:hAnsi="Times New Roman" w:cs="Times New Roman"/>
          <w:b/>
          <w:bCs/>
          <w:sz w:val="24"/>
          <w:szCs w:val="24"/>
        </w:rPr>
        <w:t>54%</w:t>
      </w:r>
      <w:r w:rsidRPr="0033364C">
        <w:rPr>
          <w:rFonts w:ascii="Times New Roman" w:hAnsi="Times New Roman" w:cs="Times New Roman"/>
          <w:sz w:val="24"/>
          <w:szCs w:val="24"/>
        </w:rPr>
        <w:t> delle entrate (920 unità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364C">
        <w:rPr>
          <w:rFonts w:ascii="Times New Roman" w:hAnsi="Times New Roman" w:cs="Times New Roman"/>
          <w:sz w:val="24"/>
          <w:szCs w:val="24"/>
        </w:rPr>
        <w:t>.</w:t>
      </w:r>
    </w:p>
    <w:p w14:paraId="5BB7D818" w14:textId="298AE290" w:rsidR="000077BD" w:rsidRDefault="000077BD" w:rsidP="005C3DE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BD">
        <w:rPr>
          <w:rFonts w:ascii="Times New Roman" w:hAnsi="Times New Roman" w:cs="Times New Roman"/>
          <w:b/>
          <w:bCs/>
          <w:sz w:val="24"/>
          <w:szCs w:val="24"/>
        </w:rPr>
        <w:t>Segue il settore del commercio e quello della progettazione</w:t>
      </w:r>
      <w:r>
        <w:rPr>
          <w:rFonts w:ascii="Times New Roman" w:hAnsi="Times New Roman" w:cs="Times New Roman"/>
          <w:sz w:val="24"/>
          <w:szCs w:val="24"/>
        </w:rPr>
        <w:t xml:space="preserve">, ricerca e sviluppo. </w:t>
      </w:r>
    </w:p>
    <w:p w14:paraId="268CE405" w14:textId="5038EEAD" w:rsidR="005C3DE4" w:rsidRPr="005C3DE4" w:rsidRDefault="005C3DE4" w:rsidP="00AF63D5">
      <w:pPr>
        <w:spacing w:after="12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C3DE4">
        <w:rPr>
          <w:rFonts w:ascii="Times New Roman" w:hAnsi="Times New Roman" w:cs="Times New Roman"/>
          <w:sz w:val="24"/>
          <w:szCs w:val="24"/>
        </w:rPr>
        <w:br/>
      </w:r>
      <w:r w:rsidRPr="005C3DE4">
        <w:rPr>
          <w:rFonts w:ascii="Times New Roman" w:hAnsi="Times New Roman" w:cs="Times New Roman"/>
          <w:b/>
          <w:bCs/>
          <w:sz w:val="24"/>
          <w:szCs w:val="24"/>
        </w:rPr>
        <w:t>La sfida del mismatch</w:t>
      </w:r>
      <w:r w:rsidR="00AF6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DE4">
        <w:rPr>
          <w:rFonts w:ascii="Times New Roman" w:hAnsi="Times New Roman" w:cs="Times New Roman"/>
          <w:sz w:val="24"/>
          <w:szCs w:val="24"/>
        </w:rPr>
        <w:br/>
      </w:r>
      <w:r w:rsidR="00AF63D5" w:rsidRPr="00AF63D5">
        <w:rPr>
          <w:rFonts w:ascii="Times New Roman" w:hAnsi="Times New Roman" w:cs="Times New Roman"/>
          <w:b/>
          <w:bCs/>
          <w:sz w:val="24"/>
          <w:szCs w:val="24"/>
        </w:rPr>
        <w:t>Resta elevata la difficoltà di reperimento del personale: quasi 4 imprese su 10 segnalano problemi nel trovare candidati adeguati.</w:t>
      </w:r>
      <w:r w:rsidR="00AF6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63D5" w:rsidRPr="00AF63D5">
        <w:rPr>
          <w:rFonts w:ascii="Times New Roman" w:hAnsi="Times New Roman" w:cs="Times New Roman"/>
          <w:sz w:val="24"/>
          <w:szCs w:val="24"/>
        </w:rPr>
        <w:br/>
        <w:t xml:space="preserve">Ad Avellino il mismatch riguarda il 39,1% delle assunzioni programmate, soprattutto per mancanza di candidati </w:t>
      </w:r>
      <w:r w:rsidR="00AF63D5" w:rsidRPr="005C3DE4">
        <w:rPr>
          <w:rFonts w:ascii="Times New Roman" w:hAnsi="Times New Roman" w:cs="Times New Roman"/>
          <w:sz w:val="24"/>
          <w:szCs w:val="24"/>
        </w:rPr>
        <w:t xml:space="preserve">(22,6%) </w:t>
      </w:r>
      <w:r w:rsidR="00AF63D5" w:rsidRPr="00AF63D5">
        <w:rPr>
          <w:rFonts w:ascii="Times New Roman" w:hAnsi="Times New Roman" w:cs="Times New Roman"/>
          <w:sz w:val="24"/>
          <w:szCs w:val="24"/>
        </w:rPr>
        <w:t>e preparazione non adeguata</w:t>
      </w:r>
      <w:r w:rsidR="00AF63D5">
        <w:rPr>
          <w:rFonts w:ascii="Times New Roman" w:hAnsi="Times New Roman" w:cs="Times New Roman"/>
          <w:sz w:val="24"/>
          <w:szCs w:val="24"/>
        </w:rPr>
        <w:t xml:space="preserve"> </w:t>
      </w:r>
      <w:r w:rsidR="00AF63D5" w:rsidRPr="005C3DE4">
        <w:rPr>
          <w:rFonts w:ascii="Times New Roman" w:hAnsi="Times New Roman" w:cs="Times New Roman"/>
          <w:sz w:val="24"/>
          <w:szCs w:val="24"/>
        </w:rPr>
        <w:t>(14,0%)</w:t>
      </w:r>
      <w:r w:rsidR="00AF63D5" w:rsidRPr="00AF63D5">
        <w:rPr>
          <w:rFonts w:ascii="Times New Roman" w:hAnsi="Times New Roman" w:cs="Times New Roman"/>
          <w:sz w:val="24"/>
          <w:szCs w:val="24"/>
        </w:rPr>
        <w:t>. A Benevento la quota si attesta al 38,8%.</w:t>
      </w:r>
      <w:r w:rsidRPr="005C3DE4">
        <w:rPr>
          <w:rFonts w:ascii="Times New Roman" w:hAnsi="Times New Roman" w:cs="Times New Roman"/>
          <w:sz w:val="24"/>
          <w:szCs w:val="24"/>
        </w:rPr>
        <w:t>:</w:t>
      </w:r>
    </w:p>
    <w:p w14:paraId="6173BBD4" w14:textId="332934E5" w:rsidR="005C3DE4" w:rsidRPr="005C3DE4" w:rsidRDefault="005C3DE4" w:rsidP="00AF63D5">
      <w:pPr>
        <w:jc w:val="both"/>
        <w:rPr>
          <w:rFonts w:ascii="Times New Roman" w:hAnsi="Times New Roman" w:cs="Times New Roman"/>
          <w:sz w:val="24"/>
          <w:szCs w:val="24"/>
        </w:rPr>
      </w:pPr>
      <w:r w:rsidRPr="005C3DE4">
        <w:rPr>
          <w:rFonts w:ascii="Times New Roman" w:hAnsi="Times New Roman" w:cs="Times New Roman"/>
          <w:b/>
          <w:bCs/>
          <w:sz w:val="24"/>
          <w:szCs w:val="24"/>
        </w:rPr>
        <w:t>Le professioni più richieste</w:t>
      </w:r>
      <w:r w:rsidR="00AF6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DE4">
        <w:rPr>
          <w:rFonts w:ascii="Times New Roman" w:hAnsi="Times New Roman" w:cs="Times New Roman"/>
          <w:sz w:val="24"/>
          <w:szCs w:val="24"/>
        </w:rPr>
        <w:br/>
        <w:t>In entrambe le province, la domanda di lavoro si concentra in modo predominante sui profili operai e tecnici:</w:t>
      </w:r>
    </w:p>
    <w:p w14:paraId="2FF99952" w14:textId="51D200DA" w:rsidR="005C3DE4" w:rsidRPr="005C3DE4" w:rsidRDefault="005C3DE4" w:rsidP="00AF63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DE4">
        <w:rPr>
          <w:rFonts w:ascii="Times New Roman" w:hAnsi="Times New Roman" w:cs="Times New Roman"/>
          <w:sz w:val="24"/>
          <w:szCs w:val="24"/>
        </w:rPr>
        <w:t xml:space="preserve">Il gruppo professionale più ricercato è quello degli </w:t>
      </w:r>
      <w:r w:rsidR="000077B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C3DE4">
        <w:rPr>
          <w:rFonts w:ascii="Times New Roman" w:hAnsi="Times New Roman" w:cs="Times New Roman"/>
          <w:b/>
          <w:bCs/>
          <w:sz w:val="24"/>
          <w:szCs w:val="24"/>
        </w:rPr>
        <w:t>perai specializzati e conduttori di impianti e macchine</w:t>
      </w:r>
      <w:r w:rsidRPr="005C3DE4">
        <w:rPr>
          <w:rFonts w:ascii="Times New Roman" w:hAnsi="Times New Roman" w:cs="Times New Roman"/>
          <w:sz w:val="24"/>
          <w:szCs w:val="24"/>
        </w:rPr>
        <w:t xml:space="preserve">, che copre il </w:t>
      </w:r>
      <w:r w:rsidRPr="005C3DE4">
        <w:rPr>
          <w:rFonts w:ascii="Times New Roman" w:hAnsi="Times New Roman" w:cs="Times New Roman"/>
          <w:b/>
          <w:bCs/>
          <w:sz w:val="24"/>
          <w:szCs w:val="24"/>
        </w:rPr>
        <w:t>43,8%</w:t>
      </w:r>
      <w:r w:rsidRPr="005C3DE4">
        <w:rPr>
          <w:rFonts w:ascii="Times New Roman" w:hAnsi="Times New Roman" w:cs="Times New Roman"/>
          <w:sz w:val="24"/>
          <w:szCs w:val="24"/>
        </w:rPr>
        <w:t xml:space="preserve"> delle entrate ad Avellino (1.210 unità) e </w:t>
      </w:r>
      <w:r w:rsidRPr="005C3DE4">
        <w:rPr>
          <w:rFonts w:ascii="Times New Roman" w:hAnsi="Times New Roman" w:cs="Times New Roman"/>
          <w:b/>
          <w:bCs/>
          <w:sz w:val="24"/>
          <w:szCs w:val="24"/>
        </w:rPr>
        <w:t>il 44,7% a Benevento</w:t>
      </w:r>
      <w:r w:rsidRPr="005C3DE4">
        <w:rPr>
          <w:rFonts w:ascii="Times New Roman" w:hAnsi="Times New Roman" w:cs="Times New Roman"/>
          <w:sz w:val="24"/>
          <w:szCs w:val="24"/>
        </w:rPr>
        <w:t xml:space="preserve"> (770 unità).</w:t>
      </w:r>
    </w:p>
    <w:p w14:paraId="2E9082D0" w14:textId="77777777" w:rsidR="000077BD" w:rsidRDefault="000077BD" w:rsidP="000077B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D120914" w14:textId="77777777" w:rsidR="000077BD" w:rsidRDefault="000077BD" w:rsidP="000077B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32D569F" w14:textId="77777777" w:rsidR="000077BD" w:rsidRDefault="000077BD" w:rsidP="000077B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57BA872" w14:textId="13681496" w:rsidR="005C3DE4" w:rsidRPr="005C3DE4" w:rsidRDefault="00AF63D5" w:rsidP="00AF63D5">
      <w:pPr>
        <w:jc w:val="both"/>
        <w:rPr>
          <w:rFonts w:ascii="Times New Roman" w:hAnsi="Times New Roman" w:cs="Times New Roman"/>
          <w:sz w:val="24"/>
          <w:szCs w:val="24"/>
        </w:rPr>
      </w:pPr>
      <w:r w:rsidRPr="00AF63D5">
        <w:rPr>
          <w:rFonts w:ascii="Times New Roman" w:hAnsi="Times New Roman" w:cs="Times New Roman"/>
          <w:sz w:val="24"/>
          <w:szCs w:val="24"/>
        </w:rPr>
        <w:t xml:space="preserve">Seguono gli </w:t>
      </w:r>
      <w:r w:rsidRPr="00AF63D5">
        <w:rPr>
          <w:rFonts w:ascii="Times New Roman" w:hAnsi="Times New Roman" w:cs="Times New Roman"/>
          <w:b/>
          <w:bCs/>
          <w:sz w:val="24"/>
          <w:szCs w:val="24"/>
        </w:rPr>
        <w:t>impiegati e le professioni commerciali e dei servizi</w:t>
      </w:r>
      <w:r w:rsidRPr="00AF63D5">
        <w:rPr>
          <w:rFonts w:ascii="Times New Roman" w:hAnsi="Times New Roman" w:cs="Times New Roman"/>
          <w:sz w:val="24"/>
          <w:szCs w:val="24"/>
        </w:rPr>
        <w:t xml:space="preserve"> </w:t>
      </w:r>
      <w:r w:rsidR="005C3DE4" w:rsidRPr="005C3DE4">
        <w:rPr>
          <w:rFonts w:ascii="Times New Roman" w:hAnsi="Times New Roman" w:cs="Times New Roman"/>
          <w:sz w:val="24"/>
          <w:szCs w:val="24"/>
        </w:rPr>
        <w:t>(28,7% ad Avellino, 27.5% a Benevento)</w:t>
      </w:r>
      <w:r w:rsidR="000077BD">
        <w:rPr>
          <w:rFonts w:ascii="Times New Roman" w:hAnsi="Times New Roman" w:cs="Times New Roman"/>
          <w:sz w:val="24"/>
          <w:szCs w:val="24"/>
        </w:rPr>
        <w:t xml:space="preserve"> principalmente nelle figure di addetti alla ristorazione e ai servizi turisti</w:t>
      </w:r>
      <w:r>
        <w:rPr>
          <w:rFonts w:ascii="Times New Roman" w:hAnsi="Times New Roman" w:cs="Times New Roman"/>
          <w:sz w:val="24"/>
          <w:szCs w:val="24"/>
        </w:rPr>
        <w:t>ci</w:t>
      </w:r>
      <w:r w:rsidR="000077BD">
        <w:rPr>
          <w:rFonts w:ascii="Times New Roman" w:hAnsi="Times New Roman" w:cs="Times New Roman"/>
          <w:sz w:val="24"/>
          <w:szCs w:val="24"/>
        </w:rPr>
        <w:t xml:space="preserve"> e addetti alle vendite.</w:t>
      </w:r>
    </w:p>
    <w:p w14:paraId="43F9E618" w14:textId="1732FCB4" w:rsidR="005C3DE4" w:rsidRDefault="005C3DE4" w:rsidP="00AF63D5">
      <w:pPr>
        <w:jc w:val="both"/>
        <w:rPr>
          <w:rFonts w:ascii="Times New Roman" w:hAnsi="Times New Roman" w:cs="Times New Roman"/>
          <w:sz w:val="24"/>
          <w:szCs w:val="24"/>
        </w:rPr>
      </w:pPr>
      <w:r w:rsidRPr="005C3DE4">
        <w:rPr>
          <w:rFonts w:ascii="Times New Roman" w:hAnsi="Times New Roman" w:cs="Times New Roman"/>
          <w:b/>
          <w:bCs/>
          <w:sz w:val="24"/>
          <w:szCs w:val="24"/>
        </w:rPr>
        <w:t>I titoli di studio e le competenze</w:t>
      </w:r>
      <w:r w:rsidR="00AF63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DE4">
        <w:rPr>
          <w:rFonts w:ascii="Times New Roman" w:hAnsi="Times New Roman" w:cs="Times New Roman"/>
          <w:sz w:val="24"/>
          <w:szCs w:val="24"/>
        </w:rPr>
        <w:br/>
        <w:t xml:space="preserve">Per quanto riguarda l'istruzione, il titolo più richiesto in entrambe le province è la </w:t>
      </w:r>
      <w:r w:rsidR="000077BD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5C3DE4">
        <w:rPr>
          <w:rFonts w:ascii="Times New Roman" w:hAnsi="Times New Roman" w:cs="Times New Roman"/>
          <w:b/>
          <w:bCs/>
          <w:sz w:val="24"/>
          <w:szCs w:val="24"/>
        </w:rPr>
        <w:t>ualifica di formazione o diploma professionale</w:t>
      </w:r>
      <w:r w:rsidRPr="005C3DE4">
        <w:rPr>
          <w:rFonts w:ascii="Times New Roman" w:hAnsi="Times New Roman" w:cs="Times New Roman"/>
          <w:sz w:val="24"/>
          <w:szCs w:val="24"/>
        </w:rPr>
        <w:t> (38,2% ad Avellino, 35,2% a Benevento).</w:t>
      </w:r>
    </w:p>
    <w:p w14:paraId="7E68963D" w14:textId="536A1E24" w:rsidR="00915D38" w:rsidRDefault="00915D38" w:rsidP="00AF63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entrambe le province, invece, il titolo di istruzione superiore maggiormente richiesto è il diploma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Amministrazione, finanza e marketing </w:t>
      </w:r>
      <w:r>
        <w:rPr>
          <w:rFonts w:ascii="Times New Roman" w:hAnsi="Times New Roman" w:cs="Times New Roman"/>
          <w:sz w:val="24"/>
          <w:szCs w:val="24"/>
        </w:rPr>
        <w:t>(190 ad Avellino e 110 a Benevento), seguito dall’indirizzo turismo, enogastronomia e ospitalità (80 ad Avellino e 90 a Benevento).</w:t>
      </w:r>
    </w:p>
    <w:p w14:paraId="610B7F8E" w14:textId="1DF4E8CE" w:rsidR="00915D38" w:rsidRDefault="00915D38" w:rsidP="00AF63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riferimento ai </w:t>
      </w:r>
      <w:r w:rsidRPr="00915D38">
        <w:rPr>
          <w:rFonts w:ascii="Times New Roman" w:hAnsi="Times New Roman" w:cs="Times New Roman"/>
          <w:b/>
          <w:bCs/>
          <w:sz w:val="24"/>
          <w:szCs w:val="24"/>
        </w:rPr>
        <w:t>titoli accademici</w:t>
      </w:r>
      <w:r>
        <w:rPr>
          <w:rFonts w:ascii="Times New Roman" w:hAnsi="Times New Roman" w:cs="Times New Roman"/>
          <w:sz w:val="24"/>
          <w:szCs w:val="24"/>
        </w:rPr>
        <w:t>, l’indirizzo economico continua ad essere quello preferito dalle imprese dei due territori.</w:t>
      </w:r>
    </w:p>
    <w:p w14:paraId="33991D60" w14:textId="78744013" w:rsidR="00915D38" w:rsidRPr="005C3DE4" w:rsidRDefault="00AF63D5" w:rsidP="00AF63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3D5">
        <w:rPr>
          <w:rFonts w:ascii="Times New Roman" w:hAnsi="Times New Roman" w:cs="Times New Roman"/>
          <w:sz w:val="24"/>
          <w:szCs w:val="24"/>
        </w:rPr>
        <w:t xml:space="preserve">Si conferma inoltre l’attenzione crescente verso la </w:t>
      </w:r>
      <w:r w:rsidRPr="00AF63D5">
        <w:rPr>
          <w:rFonts w:ascii="Times New Roman" w:hAnsi="Times New Roman" w:cs="Times New Roman"/>
          <w:b/>
          <w:bCs/>
          <w:sz w:val="24"/>
          <w:szCs w:val="24"/>
        </w:rPr>
        <w:t>formazione tecnica specialistica</w:t>
      </w:r>
      <w:r w:rsidRPr="00AF63D5">
        <w:rPr>
          <w:rFonts w:ascii="Times New Roman" w:hAnsi="Times New Roman" w:cs="Times New Roman"/>
          <w:sz w:val="24"/>
          <w:szCs w:val="24"/>
        </w:rPr>
        <w:t xml:space="preserve">: le imprese prevedono l’ingresso di circa </w:t>
      </w:r>
      <w:r w:rsidRPr="00AF63D5">
        <w:rPr>
          <w:rFonts w:ascii="Times New Roman" w:hAnsi="Times New Roman" w:cs="Times New Roman"/>
          <w:b/>
          <w:bCs/>
          <w:sz w:val="24"/>
          <w:szCs w:val="24"/>
        </w:rPr>
        <w:t>100 diplomati ITS</w:t>
      </w:r>
      <w:r w:rsidRPr="00AF63D5">
        <w:rPr>
          <w:rFonts w:ascii="Times New Roman" w:hAnsi="Times New Roman" w:cs="Times New Roman"/>
          <w:sz w:val="24"/>
          <w:szCs w:val="24"/>
        </w:rPr>
        <w:t xml:space="preserve"> tra le due province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Avellino 60 Benevento 40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70095D1" w14:textId="77777777" w:rsidR="00915D38" w:rsidRDefault="00915D38" w:rsidP="00AF63D5">
      <w:pPr>
        <w:jc w:val="both"/>
        <w:rPr>
          <w:rFonts w:ascii="Times New Roman" w:hAnsi="Times New Roman" w:cs="Times New Roman"/>
          <w:sz w:val="24"/>
          <w:szCs w:val="24"/>
        </w:rPr>
      </w:pPr>
      <w:r w:rsidRPr="005C3DE4">
        <w:rPr>
          <w:rFonts w:ascii="Times New Roman" w:hAnsi="Times New Roman" w:cs="Times New Roman"/>
          <w:sz w:val="24"/>
          <w:szCs w:val="24"/>
        </w:rPr>
        <w:t xml:space="preserve">Le competenze trasversali maggiormente richieste per i lavoratori in ingresso includono l'applicazione di </w:t>
      </w:r>
      <w:r w:rsidRPr="005C3DE4">
        <w:rPr>
          <w:rFonts w:ascii="Times New Roman" w:hAnsi="Times New Roman" w:cs="Times New Roman"/>
          <w:b/>
          <w:bCs/>
          <w:sz w:val="24"/>
          <w:szCs w:val="24"/>
        </w:rPr>
        <w:t>soluzioni creative e innovative</w:t>
      </w:r>
      <w:r w:rsidRPr="005C3DE4">
        <w:rPr>
          <w:rFonts w:ascii="Times New Roman" w:hAnsi="Times New Roman" w:cs="Times New Roman"/>
          <w:sz w:val="24"/>
          <w:szCs w:val="24"/>
        </w:rPr>
        <w:t xml:space="preserve"> (19,2%) e la capacità di </w:t>
      </w:r>
      <w:r w:rsidRPr="005C3DE4">
        <w:rPr>
          <w:rFonts w:ascii="Times New Roman" w:hAnsi="Times New Roman" w:cs="Times New Roman"/>
          <w:b/>
          <w:bCs/>
          <w:sz w:val="24"/>
          <w:szCs w:val="24"/>
        </w:rPr>
        <w:t>coordinare altre persone</w:t>
      </w:r>
      <w:r w:rsidRPr="005C3DE4">
        <w:rPr>
          <w:rFonts w:ascii="Times New Roman" w:hAnsi="Times New Roman" w:cs="Times New Roman"/>
          <w:sz w:val="24"/>
          <w:szCs w:val="24"/>
        </w:rPr>
        <w:t> (16,0%).</w:t>
      </w:r>
    </w:p>
    <w:p w14:paraId="11E03BE1" w14:textId="77777777" w:rsidR="00AF63D5" w:rsidRDefault="00915D38" w:rsidP="00AF63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="005C3DE4" w:rsidRPr="005C3DE4">
        <w:rPr>
          <w:rFonts w:ascii="Times New Roman" w:hAnsi="Times New Roman" w:cs="Times New Roman"/>
          <w:sz w:val="24"/>
          <w:szCs w:val="24"/>
        </w:rPr>
        <w:t xml:space="preserve"> imprese cercano in modo significativo </w:t>
      </w:r>
      <w:r w:rsidR="005C3DE4" w:rsidRPr="005C3DE4">
        <w:rPr>
          <w:rFonts w:ascii="Times New Roman" w:hAnsi="Times New Roman" w:cs="Times New Roman"/>
          <w:b/>
          <w:bCs/>
          <w:sz w:val="24"/>
          <w:szCs w:val="24"/>
        </w:rPr>
        <w:t>personale giovane: ad Avellino, il 22%</w:t>
      </w:r>
      <w:r w:rsidR="005C3DE4" w:rsidRPr="005C3DE4">
        <w:rPr>
          <w:rFonts w:ascii="Times New Roman" w:hAnsi="Times New Roman" w:cs="Times New Roman"/>
          <w:sz w:val="24"/>
          <w:szCs w:val="24"/>
        </w:rPr>
        <w:t xml:space="preserve"> delle assunzioni riguarda lavoratori fino a 29 anni, mentre a </w:t>
      </w:r>
      <w:r w:rsidR="005C3DE4" w:rsidRPr="005C3DE4">
        <w:rPr>
          <w:rFonts w:ascii="Times New Roman" w:hAnsi="Times New Roman" w:cs="Times New Roman"/>
          <w:b/>
          <w:bCs/>
          <w:sz w:val="24"/>
          <w:szCs w:val="24"/>
        </w:rPr>
        <w:t>Benevento</w:t>
      </w:r>
      <w:r w:rsidR="005C3DE4" w:rsidRPr="005C3DE4">
        <w:rPr>
          <w:rFonts w:ascii="Times New Roman" w:hAnsi="Times New Roman" w:cs="Times New Roman"/>
          <w:sz w:val="24"/>
          <w:szCs w:val="24"/>
        </w:rPr>
        <w:t xml:space="preserve"> la percentuale sale al </w:t>
      </w:r>
      <w:r w:rsidR="005C3DE4" w:rsidRPr="005C3DE4">
        <w:rPr>
          <w:rFonts w:ascii="Times New Roman" w:hAnsi="Times New Roman" w:cs="Times New Roman"/>
          <w:b/>
          <w:bCs/>
          <w:sz w:val="24"/>
          <w:szCs w:val="24"/>
        </w:rPr>
        <w:t>27,7%.</w:t>
      </w:r>
    </w:p>
    <w:p w14:paraId="5689196F" w14:textId="6A8BFB42" w:rsidR="005C3DE4" w:rsidRPr="005C3DE4" w:rsidRDefault="00AF63D5" w:rsidP="00AF63D5">
      <w:pPr>
        <w:jc w:val="both"/>
        <w:rPr>
          <w:rFonts w:ascii="Times New Roman" w:hAnsi="Times New Roman" w:cs="Times New Roman"/>
          <w:sz w:val="24"/>
          <w:szCs w:val="24"/>
        </w:rPr>
      </w:pPr>
      <w:r w:rsidRPr="00AF63D5">
        <w:rPr>
          <w:rFonts w:ascii="Times New Roman" w:hAnsi="Times New Roman" w:cs="Times New Roman"/>
          <w:sz w:val="24"/>
          <w:szCs w:val="24"/>
        </w:rPr>
        <w:t xml:space="preserve">I dati confermano una </w:t>
      </w:r>
      <w:r w:rsidRPr="00AF63D5">
        <w:rPr>
          <w:rFonts w:ascii="Times New Roman" w:hAnsi="Times New Roman" w:cs="Times New Roman"/>
          <w:b/>
          <w:bCs/>
          <w:sz w:val="24"/>
          <w:szCs w:val="24"/>
        </w:rPr>
        <w:t>domanda di lavoro in crescita</w:t>
      </w:r>
      <w:r w:rsidRPr="00AF63D5">
        <w:rPr>
          <w:rFonts w:ascii="Times New Roman" w:hAnsi="Times New Roman" w:cs="Times New Roman"/>
          <w:sz w:val="24"/>
          <w:szCs w:val="24"/>
        </w:rPr>
        <w:t xml:space="preserve"> ma evidenziano, allo stesso tempo, la necessità di </w:t>
      </w:r>
      <w:r w:rsidRPr="00AF63D5">
        <w:rPr>
          <w:rFonts w:ascii="Times New Roman" w:hAnsi="Times New Roman" w:cs="Times New Roman"/>
          <w:b/>
          <w:bCs/>
          <w:sz w:val="24"/>
          <w:szCs w:val="24"/>
        </w:rPr>
        <w:t>rafforzare il raccordo tra formazione, competenze tecniche e fabbisogni delle imprese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3DE4" w:rsidRPr="005C3DE4">
        <w:rPr>
          <w:rFonts w:ascii="Times New Roman" w:hAnsi="Times New Roman" w:cs="Times New Roman"/>
          <w:sz w:val="24"/>
          <w:szCs w:val="24"/>
        </w:rPr>
        <w:br/>
      </w:r>
    </w:p>
    <w:p w14:paraId="4F98F698" w14:textId="1A9BD71C" w:rsidR="009F75A9" w:rsidRPr="009F75A9" w:rsidRDefault="00915D38" w:rsidP="009F75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9F75A9" w:rsidRPr="009F75A9">
        <w:rPr>
          <w:rFonts w:ascii="Times New Roman" w:hAnsi="Times New Roman" w:cs="Times New Roman"/>
          <w:sz w:val="20"/>
          <w:szCs w:val="20"/>
        </w:rPr>
        <w:t>onte: Unioncamere - Ministero del Lavoro e delle Politiche Sociali, Sistema Informativo Excelsior, 2026.</w:t>
      </w:r>
    </w:p>
    <w:p w14:paraId="4E82003B" w14:textId="1D7C213B" w:rsidR="003510E4" w:rsidRPr="005C3DE4" w:rsidRDefault="009F75A9" w:rsidP="009F75A9">
      <w:pPr>
        <w:rPr>
          <w:rFonts w:ascii="Times New Roman" w:hAnsi="Times New Roman" w:cs="Times New Roman"/>
          <w:sz w:val="24"/>
          <w:szCs w:val="24"/>
        </w:rPr>
      </w:pPr>
      <w:r w:rsidRPr="009F75A9">
        <w:rPr>
          <w:rFonts w:ascii="Times New Roman" w:hAnsi="Times New Roman" w:cs="Times New Roman"/>
          <w:sz w:val="24"/>
          <w:szCs w:val="24"/>
        </w:rPr>
        <w:t xml:space="preserve">Avellino, </w:t>
      </w:r>
      <w:r>
        <w:rPr>
          <w:rFonts w:ascii="Times New Roman" w:hAnsi="Times New Roman" w:cs="Times New Roman"/>
          <w:sz w:val="24"/>
          <w:szCs w:val="24"/>
        </w:rPr>
        <w:t>8 maggio</w:t>
      </w:r>
      <w:r w:rsidRPr="009F75A9">
        <w:rPr>
          <w:rFonts w:ascii="Times New Roman" w:hAnsi="Times New Roman" w:cs="Times New Roman"/>
          <w:sz w:val="24"/>
          <w:szCs w:val="24"/>
        </w:rPr>
        <w:t xml:space="preserve"> 2026</w:t>
      </w:r>
    </w:p>
    <w:sectPr w:rsidR="003510E4" w:rsidRPr="005C3DE4" w:rsidSect="003510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9EFA" w14:textId="77777777" w:rsidR="00C85D7B" w:rsidRDefault="00C85D7B" w:rsidP="009F75A9">
      <w:pPr>
        <w:spacing w:after="0" w:line="240" w:lineRule="auto"/>
      </w:pPr>
      <w:r>
        <w:separator/>
      </w:r>
    </w:p>
  </w:endnote>
  <w:endnote w:type="continuationSeparator" w:id="0">
    <w:p w14:paraId="4E98666E" w14:textId="77777777" w:rsidR="00C85D7B" w:rsidRDefault="00C85D7B" w:rsidP="009F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941A" w14:textId="77777777" w:rsidR="00C85D7B" w:rsidRDefault="00C85D7B" w:rsidP="009F75A9">
      <w:pPr>
        <w:spacing w:after="0" w:line="240" w:lineRule="auto"/>
      </w:pPr>
      <w:r>
        <w:separator/>
      </w:r>
    </w:p>
  </w:footnote>
  <w:footnote w:type="continuationSeparator" w:id="0">
    <w:p w14:paraId="2A1B4BF3" w14:textId="77777777" w:rsidR="00C85D7B" w:rsidRDefault="00C85D7B" w:rsidP="009F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8362" w14:textId="58EF7EA4" w:rsidR="000077BD" w:rsidRDefault="000077BD">
    <w:pPr>
      <w:pStyle w:val="Intestazione"/>
    </w:pPr>
    <w:r w:rsidRPr="00D44ACD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6DA3330" wp14:editId="2BEAC1E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457450" cy="647700"/>
          <wp:effectExtent l="19050" t="0" r="0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649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B67"/>
    <w:multiLevelType w:val="multilevel"/>
    <w:tmpl w:val="A92C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03590"/>
    <w:multiLevelType w:val="multilevel"/>
    <w:tmpl w:val="40D6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56C2C"/>
    <w:multiLevelType w:val="multilevel"/>
    <w:tmpl w:val="5452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352D2"/>
    <w:multiLevelType w:val="multilevel"/>
    <w:tmpl w:val="1E2E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7341C"/>
    <w:multiLevelType w:val="multilevel"/>
    <w:tmpl w:val="8DB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D52C6"/>
    <w:multiLevelType w:val="multilevel"/>
    <w:tmpl w:val="C51A1A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C7490"/>
    <w:multiLevelType w:val="multilevel"/>
    <w:tmpl w:val="1C0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977F11"/>
    <w:multiLevelType w:val="multilevel"/>
    <w:tmpl w:val="DA848D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191B58"/>
    <w:multiLevelType w:val="multilevel"/>
    <w:tmpl w:val="8F06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A6774"/>
    <w:multiLevelType w:val="multilevel"/>
    <w:tmpl w:val="3C88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544830">
    <w:abstractNumId w:val="0"/>
  </w:num>
  <w:num w:numId="2" w16cid:durableId="1932621186">
    <w:abstractNumId w:val="1"/>
  </w:num>
  <w:num w:numId="3" w16cid:durableId="169226311">
    <w:abstractNumId w:val="4"/>
  </w:num>
  <w:num w:numId="4" w16cid:durableId="174002940">
    <w:abstractNumId w:val="3"/>
  </w:num>
  <w:num w:numId="5" w16cid:durableId="89007807">
    <w:abstractNumId w:val="9"/>
  </w:num>
  <w:num w:numId="6" w16cid:durableId="202712512">
    <w:abstractNumId w:val="2"/>
  </w:num>
  <w:num w:numId="7" w16cid:durableId="1246114768">
    <w:abstractNumId w:val="6"/>
  </w:num>
  <w:num w:numId="8" w16cid:durableId="1549220324">
    <w:abstractNumId w:val="8"/>
  </w:num>
  <w:num w:numId="9" w16cid:durableId="51195422">
    <w:abstractNumId w:val="7"/>
  </w:num>
  <w:num w:numId="10" w16cid:durableId="975449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E4"/>
    <w:rsid w:val="000077BD"/>
    <w:rsid w:val="0033364C"/>
    <w:rsid w:val="003510E4"/>
    <w:rsid w:val="0041494F"/>
    <w:rsid w:val="005C3DE4"/>
    <w:rsid w:val="0077567D"/>
    <w:rsid w:val="00915D38"/>
    <w:rsid w:val="009F75A9"/>
    <w:rsid w:val="00A52214"/>
    <w:rsid w:val="00AF63D5"/>
    <w:rsid w:val="00C85D7B"/>
    <w:rsid w:val="00CC128E"/>
    <w:rsid w:val="00DE13A6"/>
    <w:rsid w:val="00DF27E4"/>
    <w:rsid w:val="00F8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56A6"/>
  <w15:chartTrackingRefBased/>
  <w15:docId w15:val="{F1A8793A-3F72-4BF4-A510-37E90C8E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10E4"/>
  </w:style>
  <w:style w:type="paragraph" w:styleId="Titolo1">
    <w:name w:val="heading 1"/>
    <w:basedOn w:val="Normale"/>
    <w:next w:val="Normale"/>
    <w:link w:val="Titolo1Carattere"/>
    <w:uiPriority w:val="9"/>
    <w:qFormat/>
    <w:rsid w:val="005C3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3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3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3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3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3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3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3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3D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3D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3D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3D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3D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3D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3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3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3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3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3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3D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3D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3D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3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3D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3DE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5A9"/>
  </w:style>
  <w:style w:type="paragraph" w:styleId="Pidipagina">
    <w:name w:val="footer"/>
    <w:basedOn w:val="Normale"/>
    <w:link w:val="PidipaginaCarattere"/>
    <w:uiPriority w:val="99"/>
    <w:unhideWhenUsed/>
    <w:rsid w:val="009F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5A9"/>
  </w:style>
  <w:style w:type="character" w:styleId="Collegamentoipertestuale">
    <w:name w:val="Hyperlink"/>
    <w:basedOn w:val="Carpredefinitoparagrafo"/>
    <w:uiPriority w:val="99"/>
    <w:unhideWhenUsed/>
    <w:rsid w:val="003336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Niespolo</dc:creator>
  <cp:keywords/>
  <dc:description/>
  <cp:lastModifiedBy>Antonello Murru</cp:lastModifiedBy>
  <cp:revision>3</cp:revision>
  <dcterms:created xsi:type="dcterms:W3CDTF">2026-05-08T09:07:00Z</dcterms:created>
  <dcterms:modified xsi:type="dcterms:W3CDTF">2026-05-08T09:17:00Z</dcterms:modified>
</cp:coreProperties>
</file>