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D9" w:rsidRDefault="000E3DD9" w:rsidP="000E3DD9">
      <w:pPr>
        <w:pStyle w:val="Testonormale"/>
      </w:pPr>
      <w:r>
        <w:rPr>
          <w:noProof/>
          <w:lang w:eastAsia="it-IT"/>
        </w:rPr>
        <w:drawing>
          <wp:inline distT="0" distB="0" distL="0" distR="0">
            <wp:extent cx="2409825" cy="5905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9825" cy="590550"/>
                    </a:xfrm>
                    <a:prstGeom prst="rect">
                      <a:avLst/>
                    </a:prstGeom>
                    <a:noFill/>
                    <a:ln>
                      <a:noFill/>
                    </a:ln>
                  </pic:spPr>
                </pic:pic>
              </a:graphicData>
            </a:graphic>
          </wp:inline>
        </w:drawing>
      </w:r>
    </w:p>
    <w:p w:rsidR="000E3DD9" w:rsidRDefault="000E3DD9" w:rsidP="00C84DE0">
      <w:pPr>
        <w:pStyle w:val="Testonormale"/>
      </w:pPr>
    </w:p>
    <w:p w:rsidR="000E3DD9" w:rsidRDefault="000E3DD9" w:rsidP="00C84DE0">
      <w:pPr>
        <w:pStyle w:val="Testonormale"/>
      </w:pPr>
    </w:p>
    <w:p w:rsidR="00C84DE0" w:rsidRDefault="00C84DE0" w:rsidP="00C84DE0">
      <w:pPr>
        <w:pStyle w:val="Testonormale"/>
      </w:pPr>
      <w:bookmarkStart w:id="0" w:name="_GoBack"/>
      <w:bookmarkEnd w:id="0"/>
      <w:r w:rsidRPr="00C84DE0">
        <w:t xml:space="preserve">Digital </w:t>
      </w:r>
      <w:proofErr w:type="spellStart"/>
      <w:r w:rsidRPr="00C84DE0">
        <w:t>Skill</w:t>
      </w:r>
      <w:proofErr w:type="spellEnd"/>
      <w:r w:rsidRPr="00C84DE0">
        <w:t xml:space="preserve"> </w:t>
      </w:r>
      <w:proofErr w:type="spellStart"/>
      <w:r w:rsidRPr="00C84DE0">
        <w:t>Voyager</w:t>
      </w:r>
      <w:proofErr w:type="spellEnd"/>
    </w:p>
    <w:p w:rsidR="00C84DE0" w:rsidRDefault="00C84DE0" w:rsidP="00C84DE0">
      <w:pPr>
        <w:pStyle w:val="Testonormale"/>
      </w:pPr>
    </w:p>
    <w:p w:rsidR="00C84DE0" w:rsidRDefault="00C84DE0" w:rsidP="00C84DE0">
      <w:pPr>
        <w:pStyle w:val="Testonormale"/>
      </w:pPr>
      <w:r>
        <w:t>Gent.mi,</w:t>
      </w:r>
    </w:p>
    <w:p w:rsidR="00C84DE0" w:rsidRDefault="00C84DE0" w:rsidP="00C84DE0">
      <w:pPr>
        <w:pStyle w:val="Testonormale"/>
      </w:pPr>
      <w:proofErr w:type="gramStart"/>
      <w:r>
        <w:t>la</w:t>
      </w:r>
      <w:proofErr w:type="gramEnd"/>
      <w:r>
        <w:t xml:space="preserve"> Camera di Commercio di Lecce rinnova, anche quest'anno, il suo impegno sulla diffusione del digitale presso le imprese della provincia al fine di aumentare e qualificare la competitività del sistema economico ed imprenditoriale del nostro Salento.</w:t>
      </w:r>
    </w:p>
    <w:p w:rsidR="00C84DE0" w:rsidRDefault="00C84DE0" w:rsidP="00C84DE0">
      <w:pPr>
        <w:pStyle w:val="Testonormale"/>
      </w:pPr>
      <w:r>
        <w:t xml:space="preserve">Tra gli strumenti di </w:t>
      </w:r>
      <w:proofErr w:type="spellStart"/>
      <w:r>
        <w:t>assessment</w:t>
      </w:r>
      <w:proofErr w:type="spellEnd"/>
      <w:r>
        <w:t xml:space="preserve"> digitale di valutazione dei "soft" e "hard </w:t>
      </w:r>
      <w:proofErr w:type="spellStart"/>
      <w:r>
        <w:t>skill</w:t>
      </w:r>
      <w:proofErr w:type="spellEnd"/>
      <w:r>
        <w:t xml:space="preserve">" siamo lieti di proporre agli studenti interessati il *Digital </w:t>
      </w:r>
      <w:proofErr w:type="spellStart"/>
      <w:r>
        <w:t>Skill</w:t>
      </w:r>
      <w:proofErr w:type="spellEnd"/>
      <w:r>
        <w:t xml:space="preserve"> </w:t>
      </w:r>
      <w:proofErr w:type="spellStart"/>
      <w:r>
        <w:t>Voyager</w:t>
      </w:r>
      <w:proofErr w:type="spellEnd"/>
      <w:r>
        <w:t>, *inserito nell’iniziativa “Repubblica Digitale”.</w:t>
      </w:r>
    </w:p>
    <w:p w:rsidR="00C84DE0" w:rsidRDefault="00C84DE0" w:rsidP="00C84DE0">
      <w:pPr>
        <w:pStyle w:val="Testonormale"/>
      </w:pPr>
      <w:r>
        <w:t>Si tratta di uno strumento gratuito per la valutazione delle competenze digitali degli *studenti *e dei*lavoratori* e, più in generale, a tutti coloro che cercano uno strumento specifico per misurare le proprie competenze digitali e per valorizzarle sul mercato del lavoro.</w:t>
      </w:r>
    </w:p>
    <w:p w:rsidR="00C84DE0" w:rsidRDefault="00C84DE0" w:rsidP="00C84DE0">
      <w:pPr>
        <w:pStyle w:val="Testonormale"/>
      </w:pPr>
    </w:p>
    <w:p w:rsidR="00C84DE0" w:rsidRDefault="00C84DE0" w:rsidP="00C84DE0">
      <w:pPr>
        <w:pStyle w:val="Testonormale"/>
      </w:pPr>
      <w:r>
        <w:t xml:space="preserve">Digital </w:t>
      </w:r>
      <w:proofErr w:type="spellStart"/>
      <w:r>
        <w:t>Skill</w:t>
      </w:r>
      <w:proofErr w:type="spellEnd"/>
      <w:r>
        <w:t xml:space="preserve"> </w:t>
      </w:r>
      <w:proofErr w:type="spellStart"/>
      <w:r>
        <w:t>Voyager</w:t>
      </w:r>
      <w:proofErr w:type="spellEnd"/>
      <w:r>
        <w:t xml:space="preserve"> è un test on line accessibile dal portale </w:t>
      </w:r>
      <w:hyperlink r:id="rId5" w:history="1">
        <w:r>
          <w:rPr>
            <w:rStyle w:val="Collegamentoipertestuale"/>
          </w:rPr>
          <w:t>www.dskill.eu</w:t>
        </w:r>
      </w:hyperlink>
      <w:r>
        <w:t xml:space="preserve"> impostato con le tecniche della </w:t>
      </w:r>
      <w:proofErr w:type="spellStart"/>
      <w:r>
        <w:t>gamification</w:t>
      </w:r>
      <w:proofErr w:type="spellEnd"/>
      <w:r>
        <w:t xml:space="preserve">: l’utente si troverà ad affrontare un viaggio nel tempo che </w:t>
      </w:r>
      <w:proofErr w:type="spellStart"/>
      <w:r>
        <w:t>portera</w:t>
      </w:r>
      <w:proofErr w:type="spellEnd"/>
      <w:r>
        <w:t>̀ dalla Preistoria al Rinascimento, per poi fare un salto nel Futuro, il tutto in chiave digitale! Pur essendo uno strumento efficace e rigoroso, la sua esecuzione è divertente e dinamica.</w:t>
      </w:r>
    </w:p>
    <w:p w:rsidR="00C84DE0" w:rsidRDefault="00C84DE0" w:rsidP="00C84DE0">
      <w:pPr>
        <w:pStyle w:val="Testonormale"/>
      </w:pPr>
    </w:p>
    <w:p w:rsidR="00C84DE0" w:rsidRDefault="00C84DE0" w:rsidP="00C84DE0">
      <w:pPr>
        <w:pStyle w:val="Testonormale"/>
      </w:pPr>
      <w:r>
        <w:t>Cinque sono le macro-aree di conoscenza in cui gli utenti si potranno cimentare:</w:t>
      </w:r>
    </w:p>
    <w:p w:rsidR="00C84DE0" w:rsidRDefault="00C84DE0" w:rsidP="00C84DE0">
      <w:pPr>
        <w:pStyle w:val="Testonormale"/>
      </w:pPr>
    </w:p>
    <w:p w:rsidR="00C84DE0" w:rsidRDefault="00C84DE0" w:rsidP="00C84DE0">
      <w:pPr>
        <w:pStyle w:val="Testonormale"/>
      </w:pPr>
      <w:r>
        <w:t xml:space="preserve">  * ·digitalizzazione di base: era preistorica</w:t>
      </w:r>
    </w:p>
    <w:p w:rsidR="00C84DE0" w:rsidRDefault="00C84DE0" w:rsidP="00C84DE0">
      <w:pPr>
        <w:pStyle w:val="Testonormale"/>
      </w:pPr>
      <w:r>
        <w:t xml:space="preserve">  * ·comunicazione e condivisione: era antica</w:t>
      </w:r>
    </w:p>
    <w:p w:rsidR="00C84DE0" w:rsidRDefault="00C84DE0" w:rsidP="00C84DE0">
      <w:pPr>
        <w:pStyle w:val="Testonormale"/>
      </w:pPr>
      <w:r>
        <w:t xml:space="preserve">  * ·pensiero computazionale e </w:t>
      </w:r>
      <w:proofErr w:type="spellStart"/>
      <w:r>
        <w:t>coding</w:t>
      </w:r>
      <w:proofErr w:type="spellEnd"/>
      <w:r>
        <w:t>: era medioevale</w:t>
      </w:r>
    </w:p>
    <w:p w:rsidR="00C84DE0" w:rsidRDefault="00C84DE0" w:rsidP="00C84DE0">
      <w:pPr>
        <w:pStyle w:val="Testonormale"/>
      </w:pPr>
      <w:r>
        <w:t xml:space="preserve">  * ·tecnologie digitali e le loro applicazioni: era moderna</w:t>
      </w:r>
    </w:p>
    <w:p w:rsidR="00C84DE0" w:rsidRDefault="00C84DE0" w:rsidP="00C84DE0">
      <w:pPr>
        <w:pStyle w:val="Testonormale"/>
      </w:pPr>
      <w:r>
        <w:t xml:space="preserve">  * ·innovazione e sostenibilità: era futura</w:t>
      </w:r>
    </w:p>
    <w:p w:rsidR="00C84DE0" w:rsidRDefault="00C84DE0" w:rsidP="00C84DE0">
      <w:pPr>
        <w:pStyle w:val="Testonormale"/>
      </w:pPr>
    </w:p>
    <w:p w:rsidR="00C84DE0" w:rsidRDefault="00C84DE0" w:rsidP="00C84DE0">
      <w:pPr>
        <w:pStyle w:val="Testonormale"/>
      </w:pPr>
      <w:r>
        <w:t xml:space="preserve">Alla fine del percorso, in base alle risposte fornite, si ottiene </w:t>
      </w:r>
      <w:proofErr w:type="gramStart"/>
      <w:r>
        <w:t>una  valutazione</w:t>
      </w:r>
      <w:proofErr w:type="gramEnd"/>
      <w:r>
        <w:t xml:space="preserve"> che consente di scoprire il proprio livello nella conoscenza del digitale e nel possesso di soft </w:t>
      </w:r>
      <w:proofErr w:type="spellStart"/>
      <w:r>
        <w:t>skill</w:t>
      </w:r>
      <w:proofErr w:type="spellEnd"/>
      <w:r>
        <w:t xml:space="preserve">, anche in un’ottica di </w:t>
      </w:r>
      <w:proofErr w:type="spellStart"/>
      <w:r>
        <w:t>impiegabilità</w:t>
      </w:r>
      <w:proofErr w:type="spellEnd"/>
      <w:r>
        <w:t xml:space="preserve"> e appeal professionale per il mercato del lavoro.</w:t>
      </w:r>
    </w:p>
    <w:p w:rsidR="00C84DE0" w:rsidRDefault="00C84DE0" w:rsidP="00C84DE0">
      <w:pPr>
        <w:pStyle w:val="Testonormale"/>
      </w:pPr>
    </w:p>
    <w:p w:rsidR="00C84DE0" w:rsidRDefault="00C84DE0" w:rsidP="00C84DE0">
      <w:pPr>
        <w:pStyle w:val="Testonormale"/>
      </w:pPr>
      <w:r>
        <w:t>L'accesso al test può avvenire in due modalità, sia come utente GUEST per prendere confidenza delle domande che verranno poste, sia come utente registrato per poter anche tenere traccia del percorso di apprendimento delle competenze digitali.</w:t>
      </w:r>
    </w:p>
    <w:p w:rsidR="00C84DE0" w:rsidRDefault="00C84DE0" w:rsidP="00C84DE0">
      <w:pPr>
        <w:pStyle w:val="Testonormale"/>
      </w:pPr>
    </w:p>
    <w:p w:rsidR="00C84DE0" w:rsidRDefault="00C84DE0" w:rsidP="00C84DE0">
      <w:pPr>
        <w:pStyle w:val="Testonormale"/>
      </w:pPr>
      <w:r>
        <w:t xml:space="preserve">Misura le tue conoscenze digitali su </w:t>
      </w:r>
      <w:hyperlink r:id="rId6" w:history="1">
        <w:r>
          <w:rPr>
            <w:rStyle w:val="Collegamentoipertestuale"/>
          </w:rPr>
          <w:t>www.dskill.eu</w:t>
        </w:r>
      </w:hyperlink>
      <w:r>
        <w:t xml:space="preserve"> &lt;</w:t>
      </w:r>
      <w:hyperlink r:id="rId7" w:history="1">
        <w:r>
          <w:rPr>
            <w:rStyle w:val="Collegamentoipertestuale"/>
          </w:rPr>
          <w:t>https://www.dskill.eu/game.php</w:t>
        </w:r>
      </w:hyperlink>
      <w:r>
        <w:t>&gt;</w:t>
      </w:r>
    </w:p>
    <w:p w:rsidR="00C84DE0" w:rsidRDefault="00C84DE0" w:rsidP="00C84DE0">
      <w:pPr>
        <w:pStyle w:val="Testonormale"/>
      </w:pPr>
    </w:p>
    <w:p w:rsidR="00C84DE0" w:rsidRDefault="00C84DE0" w:rsidP="00C84DE0">
      <w:pPr>
        <w:pStyle w:val="Testonormale"/>
      </w:pPr>
      <w:r>
        <w:t xml:space="preserve">Per maggiori info è possibile contattare i Digital Promoter della CCIAA di Lecce ai numeri 0832.684332/333 </w:t>
      </w:r>
      <w:hyperlink r:id="rId8" w:history="1">
        <w:r>
          <w:rPr>
            <w:rStyle w:val="Collegamentoipertestuale"/>
          </w:rPr>
          <w:t>pid@le.camcom.it</w:t>
        </w:r>
      </w:hyperlink>
    </w:p>
    <w:p w:rsidR="00B8342D" w:rsidRDefault="00B8342D"/>
    <w:sectPr w:rsidR="00B834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6B"/>
    <w:rsid w:val="000E3DD9"/>
    <w:rsid w:val="00B8342D"/>
    <w:rsid w:val="00C84DE0"/>
    <w:rsid w:val="00E64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E70A-BFD8-41AD-B8D5-88B5BEA5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84DE0"/>
    <w:rPr>
      <w:color w:val="0563C1" w:themeColor="hyperlink"/>
      <w:u w:val="single"/>
    </w:rPr>
  </w:style>
  <w:style w:type="paragraph" w:styleId="Testonormale">
    <w:name w:val="Plain Text"/>
    <w:basedOn w:val="Normale"/>
    <w:link w:val="TestonormaleCarattere"/>
    <w:uiPriority w:val="99"/>
    <w:semiHidden/>
    <w:unhideWhenUsed/>
    <w:rsid w:val="00C84DE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C84DE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0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d@le.camcom.it" TargetMode="External"/><Relationship Id="rId3" Type="http://schemas.openxmlformats.org/officeDocument/2006/relationships/webSettings" Target="webSettings.xml"/><Relationship Id="rId7" Type="http://schemas.openxmlformats.org/officeDocument/2006/relationships/hyperlink" Target="https://www.dskill.eu/gam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kill.eu" TargetMode="External"/><Relationship Id="rId5" Type="http://schemas.openxmlformats.org/officeDocument/2006/relationships/hyperlink" Target="http://www.dskill.e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2022-09-27T13:56:00Z</dcterms:created>
  <dcterms:modified xsi:type="dcterms:W3CDTF">2022-09-27T13:56:00Z</dcterms:modified>
</cp:coreProperties>
</file>