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BA1" w:rsidRPr="009C7BA1" w:rsidRDefault="009C7BA1" w:rsidP="009C7B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7B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ITS MECCATRONICO A SALERNO</w:t>
      </w:r>
    </w:p>
    <w:p w:rsidR="009C7BA1" w:rsidRPr="009C7BA1" w:rsidRDefault="009C7BA1" w:rsidP="009C7BA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7BA1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Pubblicato il bando per partecipare alle selezioni del percorso professionalizzante biennale per “Tecnico Superiore per l’Automazione ed i sistemi meccatronici"</w:t>
      </w:r>
    </w:p>
    <w:p w:rsidR="009C7BA1" w:rsidRPr="009C7BA1" w:rsidRDefault="009C7BA1" w:rsidP="009C7BA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7BA1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 </w:t>
      </w:r>
    </w:p>
    <w:p w:rsidR="009C7BA1" w:rsidRPr="009C7BA1" w:rsidRDefault="009C7BA1" w:rsidP="009C7BA1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7BA1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Sul sito della Fondazione Antonio Bruno - ITS Sistema Meccanico è stato pubblicato il bando per partecipare alle selezioni del percorso professionalizzante biennale “</w:t>
      </w:r>
      <w:r w:rsidRPr="009C7BA1">
        <w:rPr>
          <w:rFonts w:ascii="Calibri" w:eastAsia="Times New Roman" w:hAnsi="Calibri" w:cs="Calibri"/>
          <w:b/>
          <w:bCs/>
          <w:i/>
          <w:iCs/>
          <w:color w:val="000000"/>
          <w:sz w:val="20"/>
          <w:szCs w:val="20"/>
          <w:lang w:eastAsia="it-IT"/>
        </w:rPr>
        <w:t>Tecnico Superiore per l’Automazione ed i sistemi meccatronici</w:t>
      </w:r>
      <w:r w:rsidRPr="009C7BA1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”.</w:t>
      </w:r>
    </w:p>
    <w:p w:rsidR="009C7BA1" w:rsidRPr="009C7BA1" w:rsidRDefault="009C7BA1" w:rsidP="009C7BA1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7BA1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Il corso, organizzato da </w:t>
      </w:r>
      <w:r w:rsidRPr="009C7BA1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Confindustria Salerno, ITS Antonio Bruno e Istituto Istruzione Superiore "Galilei - Di Palo" di Salerno</w:t>
      </w:r>
      <w:r w:rsidRPr="009C7BA1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 è gratuito e prevede 21 posti per giovani dai 18 ai 35 anni (non compiuti) che abbiano conseguito un qualsiasi diploma.</w:t>
      </w:r>
    </w:p>
    <w:p w:rsidR="009C7BA1" w:rsidRPr="009C7BA1" w:rsidRDefault="009C7BA1" w:rsidP="009C7BA1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7BA1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“Salerno ha il suo primo corso di specializzazione tecnica post diploma - dichiara </w:t>
      </w:r>
      <w:r w:rsidRPr="009C7BA1">
        <w:rPr>
          <w:rFonts w:ascii="Calibri" w:eastAsia="Times New Roman" w:hAnsi="Calibri" w:cs="Calibri"/>
          <w:b/>
          <w:bCs/>
          <w:i/>
          <w:iCs/>
          <w:color w:val="000000"/>
          <w:sz w:val="20"/>
          <w:szCs w:val="20"/>
          <w:lang w:eastAsia="it-IT"/>
        </w:rPr>
        <w:t>Antonio Ferraioli, Presidente di Confindustria Salerno</w:t>
      </w:r>
      <w:r w:rsidRPr="009C7BA1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. </w:t>
      </w:r>
      <w:proofErr w:type="gramStart"/>
      <w:r w:rsidRPr="009C7BA1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E'</w:t>
      </w:r>
      <w:proofErr w:type="gramEnd"/>
      <w:r w:rsidRPr="009C7BA1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 xml:space="preserve"> un'occasione importante sia per le imprese che, da troppi anni, scontano la difficoltà di reperire sul mercato del lavoro figure altamente specializzate, sia per i giovani del nostro territorio che, attraverso questo percorso di studi, hanno la possibilità di proporsi in maniera qualificata. Confindustria Salerno ritiene prioritaria la realizzazione di altri percorsi che - attraverso gli ITS - creino profili tecnici specializzati per i diversi comparti del nostro sistema economico e produttivo. Siamo, infatti, convinti che anche la presenza di figure specializzate, possa consentire alle nostre imprese una maggiore competitività sui mercati”.</w:t>
      </w:r>
    </w:p>
    <w:p w:rsidR="009C7BA1" w:rsidRPr="009C7BA1" w:rsidRDefault="009C7BA1" w:rsidP="009C7BA1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7BA1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“Abbiamo perseguito l'obiettivo della realizzazione di un corso per meccatronici con forte determinazione – sottolinea </w:t>
      </w:r>
      <w:r w:rsidRPr="009C7BA1">
        <w:rPr>
          <w:rFonts w:ascii="Calibri" w:eastAsia="Times New Roman" w:hAnsi="Calibri" w:cs="Calibri"/>
          <w:b/>
          <w:bCs/>
          <w:i/>
          <w:iCs/>
          <w:color w:val="000000"/>
          <w:sz w:val="20"/>
          <w:szCs w:val="20"/>
          <w:lang w:eastAsia="it-IT"/>
        </w:rPr>
        <w:t xml:space="preserve">Pasquale </w:t>
      </w:r>
      <w:proofErr w:type="spellStart"/>
      <w:r w:rsidRPr="009C7BA1">
        <w:rPr>
          <w:rFonts w:ascii="Calibri" w:eastAsia="Times New Roman" w:hAnsi="Calibri" w:cs="Calibri"/>
          <w:b/>
          <w:bCs/>
          <w:i/>
          <w:iCs/>
          <w:color w:val="000000"/>
          <w:sz w:val="20"/>
          <w:szCs w:val="20"/>
          <w:lang w:eastAsia="it-IT"/>
        </w:rPr>
        <w:t>Gaito</w:t>
      </w:r>
      <w:proofErr w:type="spellEnd"/>
      <w:r w:rsidRPr="009C7BA1">
        <w:rPr>
          <w:rFonts w:ascii="Calibri" w:eastAsia="Times New Roman" w:hAnsi="Calibri" w:cs="Calibri"/>
          <w:b/>
          <w:bCs/>
          <w:i/>
          <w:iCs/>
          <w:color w:val="000000"/>
          <w:sz w:val="20"/>
          <w:szCs w:val="20"/>
          <w:lang w:eastAsia="it-IT"/>
        </w:rPr>
        <w:t>, Presidente del Gruppo Metalmeccanico di Confindustria Salerno</w:t>
      </w:r>
      <w:r w:rsidRPr="009C7BA1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 - perché oggi, anche grazie ad Industria 4.0, c'è necessità di tecnici altamente specializzati, che sappiano gestire le macchine e portare valore aggiunto al sistema produttivo aziendale. Queste figure troveranno facile collocazione nelle nostre imprese, non solo in quelle metalmeccaniche ma in tutti i comparti del manifatturiero. La ritengo un’ottima opportunità per i giovani del nostro territorio per ridurre il gap con le altre regioni d'Italia. Il futuro dei giovani passa attraverso un percorso di studi altamente qualificante, che comprende didattica laboratoriale e stage aziendale, solo così si è in grado di entrare operativamente in azienda”.</w:t>
      </w:r>
    </w:p>
    <w:p w:rsidR="009C7BA1" w:rsidRPr="009C7BA1" w:rsidRDefault="009C7BA1" w:rsidP="009C7BA1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7BA1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 </w:t>
      </w:r>
    </w:p>
    <w:p w:rsidR="009C7BA1" w:rsidRPr="009C7BA1" w:rsidRDefault="009C7BA1" w:rsidP="009C7BA1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7BA1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it-IT"/>
        </w:rPr>
        <w:t>Per partecipare alle selezioni è necessario inviare le </w:t>
      </w:r>
      <w:r w:rsidRPr="009C7BA1">
        <w:rPr>
          <w:rFonts w:ascii="Calibri" w:eastAsia="Times New Roman" w:hAnsi="Calibri" w:cs="Calibri"/>
          <w:b/>
          <w:bCs/>
          <w:color w:val="000000"/>
          <w:sz w:val="20"/>
          <w:szCs w:val="20"/>
          <w:u w:val="single"/>
          <w:lang w:eastAsia="it-IT"/>
        </w:rPr>
        <w:t>candidature entro il 17 Gennaio 2022.</w:t>
      </w:r>
    </w:p>
    <w:p w:rsidR="009C7BA1" w:rsidRPr="009C7BA1" w:rsidRDefault="009C7BA1" w:rsidP="009C7BA1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7BA1">
        <w:rPr>
          <w:rFonts w:ascii="Calibri" w:eastAsia="Times New Roman" w:hAnsi="Calibri" w:cs="Calibri"/>
          <w:color w:val="000000"/>
          <w:sz w:val="20"/>
          <w:szCs w:val="20"/>
          <w:lang w:eastAsia="it-IT"/>
        </w:rPr>
        <w:t>Si allega brochure sintetica del progetto.</w:t>
      </w:r>
    </w:p>
    <w:p w:rsidR="009C7BA1" w:rsidRPr="009C7BA1" w:rsidRDefault="009C7BA1" w:rsidP="009C7BA1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7BA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Tutte le informazioni sono disponibili al link </w:t>
      </w:r>
      <w:hyperlink r:id="rId4" w:tgtFrame="_blank" w:history="1">
        <w:r w:rsidRPr="009C7BA1">
          <w:rPr>
            <w:rFonts w:ascii="Calibri" w:eastAsia="Times New Roman" w:hAnsi="Calibri" w:cs="Calibri"/>
            <w:color w:val="1155CC"/>
            <w:sz w:val="24"/>
            <w:szCs w:val="24"/>
            <w:u w:val="single"/>
            <w:lang w:eastAsia="it-IT"/>
          </w:rPr>
          <w:t>https://www.itsantoniobruno.it/bando-selezione-corso-sistemi-2022-2023/</w:t>
        </w:r>
      </w:hyperlink>
    </w:p>
    <w:p w:rsidR="009C7BA1" w:rsidRPr="009C7BA1" w:rsidRDefault="009C7BA1" w:rsidP="009C7BA1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C7BA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</w:p>
    <w:p w:rsidR="00543FA6" w:rsidRDefault="00543FA6">
      <w:bookmarkStart w:id="0" w:name="_GoBack"/>
      <w:bookmarkEnd w:id="0"/>
    </w:p>
    <w:sectPr w:rsidR="00543F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A1"/>
    <w:rsid w:val="0051770B"/>
    <w:rsid w:val="00543FA6"/>
    <w:rsid w:val="009C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76ABF-8803-426B-A000-88DEA353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C7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C7BA1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9C7B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tsantoniobruno.it/bando-selezione-corso-sistemi-2022-2023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MD. Dalessio</dc:creator>
  <cp:keywords/>
  <dc:description/>
  <cp:lastModifiedBy>Maria MD. Dalessio</cp:lastModifiedBy>
  <cp:revision>2</cp:revision>
  <dcterms:created xsi:type="dcterms:W3CDTF">2021-12-23T09:12:00Z</dcterms:created>
  <dcterms:modified xsi:type="dcterms:W3CDTF">2021-12-23T09:13:00Z</dcterms:modified>
</cp:coreProperties>
</file>